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0A" w:rsidRPr="0047120A" w:rsidRDefault="0047120A" w:rsidP="00E37A60">
      <w:pPr>
        <w:pStyle w:val="1"/>
        <w:spacing w:beforeLines="100" w:afterLines="100" w:line="240" w:lineRule="auto"/>
        <w:jc w:val="center"/>
        <w:rPr>
          <w:rFonts w:ascii="宋体" w:hAnsi="宋体"/>
          <w:sz w:val="32"/>
          <w:szCs w:val="44"/>
        </w:rPr>
      </w:pPr>
      <w:r w:rsidRPr="0047120A">
        <w:rPr>
          <w:rFonts w:ascii="宋体" w:hAnsi="宋体" w:hint="eastAsia"/>
          <w:sz w:val="32"/>
          <w:szCs w:val="44"/>
        </w:rPr>
        <w:t>S</w:t>
      </w:r>
      <w:proofErr w:type="gramStart"/>
      <w:r w:rsidRPr="0047120A">
        <w:rPr>
          <w:rFonts w:ascii="宋体" w:hAnsi="宋体" w:hint="eastAsia"/>
          <w:sz w:val="32"/>
          <w:szCs w:val="44"/>
        </w:rPr>
        <w:t>236线连霍高速</w:t>
      </w:r>
      <w:proofErr w:type="gramEnd"/>
      <w:r w:rsidRPr="0047120A">
        <w:rPr>
          <w:rFonts w:ascii="宋体" w:hAnsi="宋体" w:hint="eastAsia"/>
          <w:sz w:val="32"/>
          <w:szCs w:val="44"/>
        </w:rPr>
        <w:t>至G310段改建</w:t>
      </w:r>
      <w:proofErr w:type="gramStart"/>
      <w:r w:rsidRPr="0047120A">
        <w:rPr>
          <w:rFonts w:ascii="宋体" w:hAnsi="宋体" w:hint="eastAsia"/>
          <w:sz w:val="32"/>
          <w:szCs w:val="44"/>
        </w:rPr>
        <w:t>工程竹川道班</w:t>
      </w:r>
      <w:proofErr w:type="gramEnd"/>
      <w:r w:rsidRPr="0047120A">
        <w:rPr>
          <w:rFonts w:ascii="宋体" w:hAnsi="宋体" w:hint="eastAsia"/>
          <w:sz w:val="32"/>
          <w:szCs w:val="44"/>
        </w:rPr>
        <w:t>工程施工招标二次资格预审公告</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1.招标条件</w:t>
      </w:r>
    </w:p>
    <w:p w:rsidR="00E37A60" w:rsidRDefault="00E37A60" w:rsidP="00E37A60">
      <w:pPr>
        <w:snapToGrid w:val="0"/>
        <w:spacing w:after="0" w:line="360" w:lineRule="auto"/>
        <w:ind w:firstLineChars="200" w:firstLine="480"/>
        <w:jc w:val="both"/>
        <w:rPr>
          <w:rFonts w:ascii="宋体" w:hAnsi="宋体"/>
          <w:sz w:val="24"/>
        </w:rPr>
      </w:pPr>
      <w:r>
        <w:rPr>
          <w:rFonts w:ascii="宋体" w:hAnsi="宋体" w:hint="eastAsia"/>
          <w:sz w:val="24"/>
        </w:rPr>
        <w:t>本招标项目</w:t>
      </w:r>
      <w:r>
        <w:rPr>
          <w:rFonts w:ascii="宋体" w:hAnsi="宋体" w:hint="eastAsia"/>
          <w:sz w:val="24"/>
          <w:u w:val="single"/>
        </w:rPr>
        <w:t>S</w:t>
      </w:r>
      <w:proofErr w:type="gramStart"/>
      <w:r>
        <w:rPr>
          <w:rFonts w:ascii="宋体" w:hAnsi="宋体" w:hint="eastAsia"/>
          <w:sz w:val="24"/>
          <w:u w:val="single"/>
        </w:rPr>
        <w:t>236线连霍高速</w:t>
      </w:r>
      <w:proofErr w:type="gramEnd"/>
      <w:r>
        <w:rPr>
          <w:rFonts w:ascii="宋体" w:hAnsi="宋体" w:hint="eastAsia"/>
          <w:sz w:val="24"/>
          <w:u w:val="single"/>
        </w:rPr>
        <w:t>至G310段改建</w:t>
      </w:r>
      <w:proofErr w:type="gramStart"/>
      <w:r>
        <w:rPr>
          <w:rFonts w:ascii="宋体" w:hAnsi="宋体" w:hint="eastAsia"/>
          <w:sz w:val="24"/>
          <w:u w:val="single"/>
        </w:rPr>
        <w:t>工程竹川道班</w:t>
      </w:r>
      <w:proofErr w:type="gramEnd"/>
      <w:r>
        <w:rPr>
          <w:rFonts w:ascii="宋体" w:hAnsi="宋体" w:hint="eastAsia"/>
          <w:sz w:val="24"/>
          <w:u w:val="single"/>
        </w:rPr>
        <w:t>工程施工招标</w:t>
      </w:r>
      <w:r>
        <w:rPr>
          <w:rFonts w:ascii="宋体" w:hAnsi="宋体" w:hint="eastAsia"/>
          <w:sz w:val="24"/>
        </w:rPr>
        <w:t>已由</w:t>
      </w:r>
      <w:r>
        <w:rPr>
          <w:rFonts w:ascii="宋体" w:hAnsi="宋体" w:hint="eastAsia"/>
          <w:sz w:val="24"/>
          <w:u w:val="single"/>
        </w:rPr>
        <w:t>河南省发展和改革委员会</w:t>
      </w:r>
      <w:r>
        <w:rPr>
          <w:rFonts w:ascii="宋体" w:hAnsi="宋体" w:hint="eastAsia"/>
          <w:sz w:val="24"/>
        </w:rPr>
        <w:t>以</w:t>
      </w:r>
      <w:proofErr w:type="gramStart"/>
      <w:r>
        <w:rPr>
          <w:rFonts w:ascii="宋体" w:hAnsi="宋体" w:hint="eastAsia"/>
          <w:sz w:val="24"/>
          <w:u w:val="single"/>
        </w:rPr>
        <w:t>豫发改基础</w:t>
      </w:r>
      <w:proofErr w:type="gramEnd"/>
      <w:r>
        <w:rPr>
          <w:rFonts w:ascii="宋体" w:hAnsi="宋体" w:hint="eastAsia"/>
          <w:sz w:val="24"/>
          <w:u w:val="single"/>
        </w:rPr>
        <w:t>〔2015〕720号</w:t>
      </w:r>
      <w:r>
        <w:rPr>
          <w:rFonts w:ascii="宋体" w:hAnsi="宋体" w:hint="eastAsia"/>
          <w:sz w:val="24"/>
        </w:rPr>
        <w:t>批准建设，业主为</w:t>
      </w:r>
      <w:r>
        <w:rPr>
          <w:rFonts w:ascii="宋体" w:hAnsi="宋体" w:hint="eastAsia"/>
          <w:sz w:val="24"/>
          <w:u w:val="single"/>
        </w:rPr>
        <w:t>郑州交通建设投资有限公司</w:t>
      </w:r>
      <w:r>
        <w:rPr>
          <w:rFonts w:ascii="宋体" w:hAnsi="宋体" w:hint="eastAsia"/>
          <w:sz w:val="24"/>
        </w:rPr>
        <w:t>，建设资金来自</w:t>
      </w:r>
      <w:r>
        <w:rPr>
          <w:rFonts w:ascii="宋体" w:hAnsi="宋体" w:hint="eastAsia"/>
          <w:sz w:val="24"/>
          <w:u w:val="single"/>
        </w:rPr>
        <w:t>国家补助，其余由建设单位自筹</w:t>
      </w:r>
      <w:r>
        <w:rPr>
          <w:rFonts w:ascii="宋体" w:hAnsi="宋体" w:hint="eastAsia"/>
          <w:sz w:val="24"/>
        </w:rPr>
        <w:t>，项目资金已落实。现对该项目的修建及缺陷责任期内的质量修复进行国内竞争性公开招标，</w:t>
      </w:r>
      <w:proofErr w:type="gramStart"/>
      <w:r>
        <w:rPr>
          <w:rFonts w:ascii="宋体" w:hAnsi="宋体" w:hint="eastAsia"/>
          <w:sz w:val="24"/>
        </w:rPr>
        <w:t>现邀请</w:t>
      </w:r>
      <w:proofErr w:type="gramEnd"/>
      <w:r>
        <w:rPr>
          <w:rFonts w:ascii="宋体" w:hAnsi="宋体" w:hint="eastAsia"/>
          <w:sz w:val="24"/>
        </w:rPr>
        <w:t>有兴趣的潜在投标人（以下简称申请人）提出资格预审申请。</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2.项目概况及标段划分</w:t>
      </w:r>
    </w:p>
    <w:p w:rsidR="00E37A60" w:rsidRDefault="00E37A60" w:rsidP="00E37A60">
      <w:pPr>
        <w:snapToGrid w:val="0"/>
        <w:spacing w:after="0" w:line="360" w:lineRule="auto"/>
        <w:ind w:firstLineChars="200" w:firstLine="480"/>
        <w:rPr>
          <w:rFonts w:ascii="宋体" w:hAnsi="宋体"/>
          <w:bCs/>
          <w:kern w:val="11"/>
          <w:sz w:val="24"/>
        </w:rPr>
      </w:pPr>
      <w:r>
        <w:rPr>
          <w:rFonts w:ascii="宋体" w:hAnsi="宋体" w:hint="eastAsia"/>
          <w:bCs/>
          <w:kern w:val="11"/>
          <w:sz w:val="24"/>
        </w:rPr>
        <w:t>2.1建设地点：</w:t>
      </w:r>
      <w:r>
        <w:rPr>
          <w:rFonts w:ascii="宋体" w:hAnsi="宋体" w:hint="eastAsia"/>
          <w:sz w:val="24"/>
        </w:rPr>
        <w:t>郑州市上街区境内</w:t>
      </w:r>
    </w:p>
    <w:p w:rsidR="00E37A60" w:rsidRDefault="00E37A60" w:rsidP="00E37A60">
      <w:pPr>
        <w:snapToGrid w:val="0"/>
        <w:spacing w:after="0" w:line="360" w:lineRule="auto"/>
        <w:ind w:firstLineChars="200" w:firstLine="480"/>
        <w:rPr>
          <w:rFonts w:ascii="宋体" w:hAnsi="宋体"/>
          <w:bCs/>
          <w:kern w:val="11"/>
          <w:sz w:val="24"/>
        </w:rPr>
      </w:pPr>
      <w:r>
        <w:rPr>
          <w:rFonts w:ascii="宋体" w:hAnsi="宋体" w:hint="eastAsia"/>
          <w:bCs/>
          <w:kern w:val="11"/>
          <w:sz w:val="24"/>
        </w:rPr>
        <w:t>2.</w:t>
      </w:r>
      <w:r>
        <w:rPr>
          <w:rFonts w:ascii="宋体" w:hAnsi="宋体" w:hint="eastAsia"/>
          <w:sz w:val="24"/>
        </w:rPr>
        <w:t>2项目规模：本工程用地面积2306.38㎡,建筑建筑物占地面积647.08㎡,总建筑面积为1102.42㎡。</w:t>
      </w:r>
    </w:p>
    <w:p w:rsidR="00E37A60" w:rsidRDefault="00E37A60" w:rsidP="00E37A60">
      <w:pPr>
        <w:snapToGrid w:val="0"/>
        <w:spacing w:after="0" w:line="360" w:lineRule="auto"/>
        <w:ind w:firstLineChars="200" w:firstLine="480"/>
        <w:rPr>
          <w:rFonts w:ascii="宋体" w:hAnsi="宋体"/>
          <w:bCs/>
          <w:kern w:val="11"/>
          <w:sz w:val="24"/>
        </w:rPr>
      </w:pPr>
      <w:r>
        <w:rPr>
          <w:rFonts w:ascii="宋体" w:hAnsi="宋体" w:hint="eastAsia"/>
          <w:bCs/>
          <w:kern w:val="11"/>
          <w:sz w:val="24"/>
        </w:rPr>
        <w:t>2.3项目工期：计划工期9个月；缺陷责任期24个月。</w:t>
      </w:r>
    </w:p>
    <w:p w:rsidR="00E37A60" w:rsidRDefault="00E37A60" w:rsidP="00E37A60">
      <w:pPr>
        <w:snapToGrid w:val="0"/>
        <w:spacing w:after="0" w:line="360" w:lineRule="auto"/>
        <w:ind w:firstLineChars="200" w:firstLine="480"/>
        <w:rPr>
          <w:rFonts w:ascii="宋体" w:hAnsi="宋体"/>
          <w:bCs/>
          <w:kern w:val="11"/>
          <w:sz w:val="24"/>
        </w:rPr>
      </w:pPr>
      <w:r>
        <w:rPr>
          <w:rFonts w:ascii="宋体" w:hAnsi="宋体" w:hint="eastAsia"/>
          <w:bCs/>
          <w:kern w:val="11"/>
          <w:sz w:val="24"/>
        </w:rPr>
        <w:t>2.4招标范围：通过本次招标确定施工承包单位，负责本项目批复的施工图设计范围内</w:t>
      </w:r>
      <w:proofErr w:type="gramStart"/>
      <w:r>
        <w:rPr>
          <w:rFonts w:ascii="宋体" w:hAnsi="宋体" w:hint="eastAsia"/>
          <w:bCs/>
          <w:kern w:val="11"/>
          <w:sz w:val="24"/>
        </w:rPr>
        <w:t>的竹川道班</w:t>
      </w:r>
      <w:proofErr w:type="gramEnd"/>
      <w:r>
        <w:rPr>
          <w:rFonts w:ascii="宋体" w:hAnsi="宋体" w:hint="eastAsia"/>
          <w:bCs/>
          <w:kern w:val="11"/>
          <w:sz w:val="24"/>
        </w:rPr>
        <w:t>（</w:t>
      </w:r>
      <w:proofErr w:type="gramStart"/>
      <w:r>
        <w:rPr>
          <w:rFonts w:ascii="宋体" w:hAnsi="宋体" w:hint="eastAsia"/>
          <w:bCs/>
          <w:kern w:val="11"/>
          <w:sz w:val="24"/>
        </w:rPr>
        <w:t>含综合</w:t>
      </w:r>
      <w:proofErr w:type="gramEnd"/>
      <w:r>
        <w:rPr>
          <w:rFonts w:ascii="宋体" w:hAnsi="宋体" w:hint="eastAsia"/>
          <w:bCs/>
          <w:kern w:val="11"/>
          <w:sz w:val="24"/>
        </w:rPr>
        <w:t>楼、泵房、门卫、配电间、维修车库、水池、污水处理）；室外工程园建部分及相关附属工程的建设管理以及缺陷责任期内的质量修复；工程量以招标工程量清单和图纸为准。</w:t>
      </w:r>
    </w:p>
    <w:p w:rsidR="00E37A60" w:rsidRDefault="00E37A60" w:rsidP="00E37A60">
      <w:pPr>
        <w:snapToGrid w:val="0"/>
        <w:spacing w:after="0" w:line="360" w:lineRule="auto"/>
        <w:ind w:firstLineChars="200" w:firstLine="480"/>
        <w:rPr>
          <w:rFonts w:ascii="宋体" w:hAnsi="宋体"/>
          <w:sz w:val="24"/>
        </w:rPr>
      </w:pPr>
      <w:r>
        <w:rPr>
          <w:rFonts w:ascii="宋体" w:hAnsi="宋体" w:hint="eastAsia"/>
          <w:bCs/>
          <w:kern w:val="11"/>
          <w:sz w:val="24"/>
        </w:rPr>
        <w:t>2.5标段划分：</w:t>
      </w:r>
      <w:r>
        <w:rPr>
          <w:rFonts w:ascii="宋体" w:hAnsi="宋体" w:hint="eastAsia"/>
          <w:kern w:val="11"/>
          <w:sz w:val="24"/>
        </w:rPr>
        <w:t>本项目</w:t>
      </w:r>
      <w:r>
        <w:rPr>
          <w:rFonts w:ascii="宋体" w:hAnsi="宋体" w:hint="eastAsia"/>
          <w:sz w:val="24"/>
        </w:rPr>
        <w:t>共分为一个施工标段。</w:t>
      </w:r>
    </w:p>
    <w:p w:rsidR="00E37A60" w:rsidRDefault="00E37A60" w:rsidP="00E37A60">
      <w:pPr>
        <w:snapToGrid w:val="0"/>
        <w:spacing w:after="0" w:line="360" w:lineRule="auto"/>
        <w:ind w:firstLineChars="200" w:firstLine="482"/>
        <w:rPr>
          <w:rFonts w:ascii="宋体" w:hAnsi="宋体"/>
          <w:b/>
          <w:bCs/>
          <w:kern w:val="11"/>
          <w:sz w:val="24"/>
        </w:rPr>
      </w:pPr>
      <w:r>
        <w:rPr>
          <w:rFonts w:ascii="宋体" w:hAnsi="宋体" w:hint="eastAsia"/>
          <w:b/>
          <w:bCs/>
          <w:kern w:val="11"/>
          <w:sz w:val="24"/>
        </w:rPr>
        <w:t>3.申请人资格要求</w:t>
      </w:r>
    </w:p>
    <w:p w:rsidR="00E37A60" w:rsidRDefault="00E37A60" w:rsidP="00E37A60">
      <w:pPr>
        <w:snapToGrid w:val="0"/>
        <w:spacing w:after="0" w:line="360" w:lineRule="auto"/>
        <w:ind w:firstLineChars="200" w:firstLine="480"/>
        <w:rPr>
          <w:rFonts w:ascii="宋体" w:hAnsi="宋体" w:cs="宋体"/>
          <w:bCs/>
          <w:kern w:val="11"/>
          <w:sz w:val="24"/>
        </w:rPr>
      </w:pPr>
      <w:r>
        <w:rPr>
          <w:rFonts w:ascii="宋体" w:hAnsi="宋体" w:hint="eastAsia"/>
          <w:sz w:val="24"/>
        </w:rPr>
        <w:t>3.1</w:t>
      </w:r>
      <w:r>
        <w:rPr>
          <w:rFonts w:ascii="宋体" w:hAnsi="宋体" w:cs="宋体" w:hint="eastAsia"/>
          <w:sz w:val="24"/>
        </w:rPr>
        <w:t>本次资格预审要求申请人具备独立法人资格、持有有效企业营业执照、安全生产许可证，具有建设行政主管部门核发的建筑工程施工总承包贰级或以上资质，申请人最近连续三年（2014年度、2015年度、2016年度）财务状况每年均为盈利，</w:t>
      </w:r>
      <w:r>
        <w:rPr>
          <w:rFonts w:hAnsi="宋体" w:cs="宋体" w:hint="eastAsia"/>
          <w:bCs/>
          <w:kern w:val="11"/>
          <w:sz w:val="24"/>
          <w:szCs w:val="24"/>
        </w:rPr>
        <w:t>申请人近三年（</w:t>
      </w:r>
      <w:r>
        <w:rPr>
          <w:rFonts w:ascii="宋体" w:hAnsi="宋体" w:cs="宋体" w:hint="eastAsia"/>
          <w:sz w:val="24"/>
        </w:rPr>
        <w:t>2014年9月1日至2017年9月1日，以交工日期为准</w:t>
      </w:r>
      <w:r>
        <w:rPr>
          <w:rFonts w:hAnsi="宋体" w:cs="宋体" w:hint="eastAsia"/>
          <w:bCs/>
          <w:kern w:val="11"/>
          <w:sz w:val="24"/>
          <w:szCs w:val="24"/>
        </w:rPr>
        <w:t>）独立完成过两个或</w:t>
      </w:r>
      <w:r>
        <w:rPr>
          <w:rFonts w:ascii="宋体" w:hAnsi="宋体" w:cs="宋体" w:hint="eastAsia"/>
          <w:bCs/>
          <w:kern w:val="11"/>
          <w:sz w:val="24"/>
          <w:szCs w:val="24"/>
        </w:rPr>
        <w:t>两个以上单项合同建筑面积大于等于1000平方米的房建工程，</w:t>
      </w:r>
      <w:r>
        <w:rPr>
          <w:rFonts w:ascii="宋体" w:hAnsi="宋体" w:hint="eastAsia"/>
          <w:bCs/>
          <w:kern w:val="11"/>
          <w:sz w:val="24"/>
        </w:rPr>
        <w:t>并在人员、设备等方面具备相应的施工能力；申请人</w:t>
      </w:r>
      <w:r>
        <w:rPr>
          <w:rFonts w:ascii="宋体" w:hAnsi="宋体" w:cs="宋体" w:hint="eastAsia"/>
          <w:sz w:val="24"/>
        </w:rPr>
        <w:t>拟派项目经理具有建筑工程系列中级及以上职称和建筑工程专业贰级或以上注册建造师资格（不含临时），具有有效的B类安全生产考核合格证书，</w:t>
      </w:r>
      <w:r>
        <w:rPr>
          <w:rFonts w:ascii="宋体" w:hAnsi="宋体" w:cs="宋体" w:hint="eastAsia"/>
          <w:bCs/>
          <w:kern w:val="11"/>
          <w:sz w:val="24"/>
        </w:rPr>
        <w:t>且未担任其他在建建设工程项目的项目经理。</w:t>
      </w:r>
    </w:p>
    <w:p w:rsidR="00E37A60" w:rsidRDefault="00E37A60" w:rsidP="00E37A60">
      <w:pPr>
        <w:pStyle w:val="0"/>
        <w:spacing w:line="360" w:lineRule="auto"/>
        <w:ind w:firstLineChars="200" w:firstLine="480"/>
        <w:rPr>
          <w:rFonts w:ascii="宋体" w:hAnsi="宋体" w:cs="宋体"/>
          <w:sz w:val="24"/>
        </w:rPr>
      </w:pPr>
      <w:r>
        <w:rPr>
          <w:rFonts w:ascii="宋体" w:hAnsi="宋体" w:cs="宋体" w:hint="eastAsia"/>
          <w:sz w:val="24"/>
        </w:rPr>
        <w:lastRenderedPageBreak/>
        <w:t>3.2本次资格预审不接受联合体资格预审申请。</w:t>
      </w:r>
    </w:p>
    <w:p w:rsidR="00E37A60" w:rsidRDefault="00E37A60" w:rsidP="00E37A60">
      <w:pPr>
        <w:pStyle w:val="0"/>
        <w:spacing w:line="360" w:lineRule="auto"/>
        <w:ind w:firstLineChars="200" w:firstLine="480"/>
        <w:rPr>
          <w:rFonts w:ascii="宋体" w:hAnsi="宋体" w:cs="宋体"/>
          <w:sz w:val="24"/>
        </w:rPr>
      </w:pPr>
      <w:r>
        <w:rPr>
          <w:rFonts w:ascii="宋体" w:hAnsi="宋体" w:cs="宋体" w:hint="eastAsia"/>
          <w:sz w:val="24"/>
        </w:rPr>
        <w:t>3.3具有投资参股关系的关联企业，或具有直接管理和被管理关系的母子公司，或同一母公司的子公司，或法定代表人为同一个人的两个及两个以上法人，不得同时对本项目提出资格预审申请。若出现上述情况，先购买资格预审文件者为有效申请人。</w:t>
      </w:r>
    </w:p>
    <w:p w:rsidR="00E37A60" w:rsidRDefault="00E37A60" w:rsidP="00E37A60">
      <w:pPr>
        <w:snapToGrid w:val="0"/>
        <w:spacing w:after="0" w:line="360" w:lineRule="auto"/>
        <w:ind w:firstLineChars="200" w:firstLine="480"/>
        <w:rPr>
          <w:rFonts w:ascii="宋体" w:hAnsi="宋体" w:cs="宋体"/>
          <w:bCs/>
          <w:kern w:val="11"/>
          <w:sz w:val="24"/>
        </w:rPr>
      </w:pPr>
      <w:r>
        <w:rPr>
          <w:rFonts w:ascii="宋体" w:hAnsi="宋体" w:cs="宋体" w:hint="eastAsia"/>
          <w:bCs/>
          <w:kern w:val="11"/>
          <w:sz w:val="24"/>
        </w:rPr>
        <w:t>3.4本次资格预审不接受河南省公路建设施工企业信用等级为D级的企业和处于国家、河南省、郑州市行业主管部门“黑名单”处罚期内的企业的申请。</w:t>
      </w:r>
    </w:p>
    <w:p w:rsidR="00E37A60" w:rsidRDefault="00E37A60" w:rsidP="00E37A60">
      <w:pPr>
        <w:snapToGrid w:val="0"/>
        <w:spacing w:after="0" w:line="360" w:lineRule="auto"/>
        <w:ind w:firstLineChars="214" w:firstLine="514"/>
        <w:rPr>
          <w:rFonts w:ascii="宋体" w:hAnsi="宋体" w:cs="宋体"/>
          <w:sz w:val="24"/>
        </w:rPr>
      </w:pPr>
      <w:r>
        <w:rPr>
          <w:rFonts w:ascii="宋体" w:hAnsi="宋体" w:cs="宋体" w:hint="eastAsia"/>
          <w:sz w:val="24"/>
        </w:rPr>
        <w:t>3.5申请人均须提交检察机关开具的企业法人、法定代表人、授权委托人及项目经理的《行贿犯罪档案结果告知函》（出具日期为公告发布日期起</w:t>
      </w:r>
      <w:proofErr w:type="gramStart"/>
      <w:r>
        <w:rPr>
          <w:rFonts w:ascii="宋体" w:hAnsi="宋体" w:cs="宋体" w:hint="eastAsia"/>
          <w:sz w:val="24"/>
        </w:rPr>
        <w:t>至资格</w:t>
      </w:r>
      <w:proofErr w:type="gramEnd"/>
      <w:r>
        <w:rPr>
          <w:rFonts w:ascii="宋体" w:hAnsi="宋体" w:cs="宋体" w:hint="eastAsia"/>
          <w:sz w:val="24"/>
        </w:rPr>
        <w:t>预审申请文件递交截止日期止）。</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4.资格预审方法</w:t>
      </w:r>
    </w:p>
    <w:p w:rsidR="00E37A60" w:rsidRDefault="00E37A60" w:rsidP="00E37A60">
      <w:pPr>
        <w:snapToGrid w:val="0"/>
        <w:spacing w:after="0" w:line="360" w:lineRule="auto"/>
        <w:ind w:firstLineChars="200" w:firstLine="480"/>
        <w:rPr>
          <w:rFonts w:ascii="宋体" w:hAnsi="宋体"/>
          <w:sz w:val="24"/>
        </w:rPr>
      </w:pPr>
      <w:r>
        <w:rPr>
          <w:rFonts w:ascii="宋体" w:hAnsi="宋体" w:hint="eastAsia"/>
          <w:sz w:val="24"/>
        </w:rPr>
        <w:t>本次资格预审采用合格制。</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5.资格预审文件的获取</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bCs/>
          <w:kern w:val="11"/>
          <w:sz w:val="24"/>
        </w:rPr>
        <w:t>5.1</w:t>
      </w:r>
      <w:proofErr w:type="gramStart"/>
      <w:r>
        <w:rPr>
          <w:rFonts w:ascii="宋体" w:hAnsi="宋体" w:hint="eastAsia"/>
          <w:bCs/>
          <w:kern w:val="11"/>
          <w:sz w:val="24"/>
        </w:rPr>
        <w:t>请符合</w:t>
      </w:r>
      <w:proofErr w:type="gramEnd"/>
      <w:r>
        <w:rPr>
          <w:rFonts w:ascii="宋体" w:hAnsi="宋体" w:hint="eastAsia"/>
          <w:sz w:val="24"/>
        </w:rPr>
        <w:t>上述</w:t>
      </w:r>
      <w:r>
        <w:rPr>
          <w:rFonts w:ascii="宋体" w:hAnsi="宋体" w:hint="eastAsia"/>
          <w:bCs/>
          <w:kern w:val="11"/>
          <w:sz w:val="24"/>
        </w:rPr>
        <w:t>条件的申请人于</w:t>
      </w:r>
      <w:r>
        <w:rPr>
          <w:rFonts w:ascii="宋体" w:hAnsi="宋体" w:hint="eastAsia"/>
          <w:bCs/>
          <w:kern w:val="11"/>
          <w:sz w:val="24"/>
          <w:u w:val="single"/>
        </w:rPr>
        <w:t>2017</w:t>
      </w:r>
      <w:r>
        <w:rPr>
          <w:rFonts w:ascii="宋体" w:hAnsi="宋体" w:hint="eastAsia"/>
          <w:kern w:val="11"/>
          <w:sz w:val="24"/>
        </w:rPr>
        <w:t>年</w:t>
      </w:r>
      <w:r>
        <w:rPr>
          <w:rFonts w:ascii="宋体" w:hAnsi="宋体" w:hint="eastAsia"/>
          <w:kern w:val="11"/>
          <w:sz w:val="24"/>
          <w:u w:val="single"/>
        </w:rPr>
        <w:t>9</w:t>
      </w:r>
      <w:r>
        <w:rPr>
          <w:rFonts w:ascii="宋体" w:hAnsi="宋体" w:hint="eastAsia"/>
          <w:kern w:val="11"/>
          <w:sz w:val="24"/>
        </w:rPr>
        <w:t>月</w:t>
      </w:r>
      <w:r>
        <w:rPr>
          <w:rFonts w:ascii="宋体" w:hAnsi="宋体" w:hint="eastAsia"/>
          <w:kern w:val="11"/>
          <w:sz w:val="24"/>
          <w:u w:val="single"/>
        </w:rPr>
        <w:t xml:space="preserve"> 5</w:t>
      </w:r>
      <w:r>
        <w:rPr>
          <w:rFonts w:ascii="宋体" w:hAnsi="宋体" w:hint="eastAsia"/>
          <w:kern w:val="11"/>
          <w:sz w:val="24"/>
        </w:rPr>
        <w:t>日至</w:t>
      </w:r>
      <w:r>
        <w:rPr>
          <w:rFonts w:ascii="宋体" w:hAnsi="宋体" w:hint="eastAsia"/>
          <w:kern w:val="11"/>
          <w:sz w:val="24"/>
          <w:u w:val="single"/>
        </w:rPr>
        <w:t>2017</w:t>
      </w:r>
      <w:r>
        <w:rPr>
          <w:rFonts w:ascii="宋体" w:hAnsi="宋体" w:hint="eastAsia"/>
          <w:kern w:val="11"/>
          <w:sz w:val="24"/>
        </w:rPr>
        <w:t>年</w:t>
      </w:r>
      <w:r>
        <w:rPr>
          <w:rFonts w:ascii="宋体" w:hAnsi="宋体" w:hint="eastAsia"/>
          <w:kern w:val="11"/>
          <w:sz w:val="24"/>
          <w:u w:val="single"/>
        </w:rPr>
        <w:t>9</w:t>
      </w:r>
      <w:r>
        <w:rPr>
          <w:rFonts w:ascii="宋体" w:hAnsi="宋体" w:hint="eastAsia"/>
          <w:kern w:val="11"/>
          <w:sz w:val="24"/>
        </w:rPr>
        <w:t>月</w:t>
      </w:r>
      <w:r>
        <w:rPr>
          <w:rFonts w:ascii="宋体" w:hAnsi="宋体" w:hint="eastAsia"/>
          <w:kern w:val="11"/>
          <w:sz w:val="24"/>
          <w:u w:val="single"/>
        </w:rPr>
        <w:t xml:space="preserve"> 11 </w:t>
      </w:r>
      <w:r>
        <w:rPr>
          <w:rFonts w:ascii="宋体" w:hAnsi="宋体" w:hint="eastAsia"/>
          <w:kern w:val="11"/>
          <w:sz w:val="24"/>
        </w:rPr>
        <w:t>日（法定公休日、法定节假日除外</w:t>
      </w:r>
      <w:r>
        <w:rPr>
          <w:rFonts w:ascii="宋体" w:hAnsi="宋体" w:hint="eastAsia"/>
          <w:bCs/>
          <w:kern w:val="11"/>
          <w:sz w:val="24"/>
        </w:rPr>
        <w:t>）每日上午</w:t>
      </w:r>
      <w:r>
        <w:rPr>
          <w:rFonts w:ascii="宋体" w:hAnsi="宋体" w:hint="eastAsia"/>
          <w:bCs/>
          <w:kern w:val="11"/>
          <w:sz w:val="24"/>
          <w:u w:val="single"/>
        </w:rPr>
        <w:t>9:00</w:t>
      </w:r>
      <w:r>
        <w:rPr>
          <w:rFonts w:ascii="宋体" w:hAnsi="宋体" w:hint="eastAsia"/>
          <w:bCs/>
          <w:kern w:val="11"/>
          <w:sz w:val="24"/>
        </w:rPr>
        <w:t>至</w:t>
      </w:r>
      <w:r>
        <w:rPr>
          <w:rFonts w:ascii="宋体" w:hAnsi="宋体" w:hint="eastAsia"/>
          <w:bCs/>
          <w:kern w:val="11"/>
          <w:sz w:val="24"/>
          <w:u w:val="single"/>
        </w:rPr>
        <w:t>12:00</w:t>
      </w:r>
      <w:r>
        <w:rPr>
          <w:rFonts w:ascii="宋体" w:hAnsi="宋体" w:hint="eastAsia"/>
          <w:bCs/>
          <w:kern w:val="11"/>
          <w:sz w:val="24"/>
        </w:rPr>
        <w:t>，下午</w:t>
      </w:r>
      <w:r>
        <w:rPr>
          <w:rFonts w:ascii="宋体" w:hAnsi="宋体" w:hint="eastAsia"/>
          <w:bCs/>
          <w:kern w:val="11"/>
          <w:sz w:val="24"/>
          <w:u w:val="single"/>
        </w:rPr>
        <w:t>14:00</w:t>
      </w:r>
      <w:r>
        <w:rPr>
          <w:rFonts w:ascii="宋体" w:hAnsi="宋体" w:hint="eastAsia"/>
          <w:bCs/>
          <w:kern w:val="11"/>
          <w:sz w:val="24"/>
        </w:rPr>
        <w:t>至</w:t>
      </w:r>
      <w:r>
        <w:rPr>
          <w:rFonts w:ascii="宋体" w:hAnsi="宋体" w:hint="eastAsia"/>
          <w:bCs/>
          <w:kern w:val="11"/>
          <w:sz w:val="24"/>
          <w:u w:val="single"/>
        </w:rPr>
        <w:t>17:30</w:t>
      </w:r>
      <w:r>
        <w:rPr>
          <w:rFonts w:ascii="宋体" w:hAnsi="宋体" w:hint="eastAsia"/>
          <w:bCs/>
          <w:kern w:val="11"/>
          <w:sz w:val="24"/>
        </w:rPr>
        <w:t>（北京时间，下同）</w:t>
      </w:r>
      <w:r>
        <w:rPr>
          <w:rFonts w:ascii="宋体" w:hAnsi="宋体" w:hint="eastAsia"/>
          <w:sz w:val="24"/>
        </w:rPr>
        <w:t>持</w:t>
      </w:r>
      <w:r>
        <w:rPr>
          <w:rFonts w:ascii="宋体" w:hAnsi="宋体" w:hint="eastAsia"/>
          <w:sz w:val="24"/>
          <w:u w:val="single"/>
        </w:rPr>
        <w:t>企业法人营业执照副本、资质证书副本、企业基本账户开户许可证、法人代表身份证或法人授权委托书及被授权人身份证</w:t>
      </w:r>
      <w:r>
        <w:rPr>
          <w:rFonts w:ascii="宋体" w:hAnsi="宋体" w:hint="eastAsia"/>
          <w:sz w:val="24"/>
        </w:rPr>
        <w:t>等证件</w:t>
      </w:r>
      <w:r>
        <w:rPr>
          <w:rFonts w:ascii="宋体" w:hAnsi="宋体" w:hint="eastAsia"/>
          <w:bCs/>
          <w:kern w:val="11"/>
          <w:sz w:val="24"/>
        </w:rPr>
        <w:t>，</w:t>
      </w:r>
      <w:r>
        <w:rPr>
          <w:rFonts w:ascii="宋体" w:hAnsi="宋体" w:hint="eastAsia"/>
          <w:kern w:val="11"/>
          <w:sz w:val="24"/>
        </w:rPr>
        <w:t>到</w:t>
      </w:r>
      <w:r>
        <w:rPr>
          <w:rFonts w:ascii="宋体" w:hAnsi="宋体" w:hint="eastAsia"/>
          <w:kern w:val="11"/>
          <w:sz w:val="24"/>
          <w:u w:val="single"/>
        </w:rPr>
        <w:t>北京恒乐工程管理有限公司（</w:t>
      </w:r>
      <w:r>
        <w:rPr>
          <w:rFonts w:ascii="宋体" w:hAnsi="宋体" w:hint="eastAsia"/>
          <w:sz w:val="24"/>
          <w:u w:val="single"/>
        </w:rPr>
        <w:t>郑州市姚寨路红旗路金成时代广场6号楼808室）</w:t>
      </w:r>
      <w:r>
        <w:rPr>
          <w:rFonts w:ascii="宋体" w:hAnsi="宋体" w:hint="eastAsia"/>
          <w:kern w:val="11"/>
          <w:sz w:val="24"/>
        </w:rPr>
        <w:t>购买资格预审文件。</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5.2资格</w:t>
      </w:r>
      <w:r>
        <w:rPr>
          <w:rFonts w:ascii="宋体" w:hAnsi="宋体" w:hint="eastAsia"/>
          <w:sz w:val="24"/>
        </w:rPr>
        <w:t>预审</w:t>
      </w:r>
      <w:r>
        <w:rPr>
          <w:rFonts w:ascii="宋体" w:hAnsi="宋体" w:hint="eastAsia"/>
          <w:kern w:val="11"/>
          <w:sz w:val="24"/>
        </w:rPr>
        <w:t>文件每份售价为</w:t>
      </w:r>
      <w:r>
        <w:rPr>
          <w:rFonts w:ascii="宋体" w:hAnsi="宋体" w:hint="eastAsia"/>
          <w:kern w:val="11"/>
          <w:sz w:val="24"/>
          <w:u w:val="single"/>
        </w:rPr>
        <w:t>1000</w:t>
      </w:r>
      <w:r>
        <w:rPr>
          <w:rFonts w:ascii="宋体" w:hAnsi="宋体" w:hint="eastAsia"/>
          <w:kern w:val="11"/>
          <w:sz w:val="24"/>
        </w:rPr>
        <w:t>元/份，收取现金，售后不退。</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6.资格预审申请文件的递交</w:t>
      </w:r>
    </w:p>
    <w:p w:rsidR="00E37A60" w:rsidRDefault="00E37A60" w:rsidP="00E37A60">
      <w:pPr>
        <w:snapToGrid w:val="0"/>
        <w:spacing w:after="0" w:line="360" w:lineRule="auto"/>
        <w:ind w:firstLineChars="200" w:firstLine="480"/>
        <w:rPr>
          <w:rFonts w:ascii="宋体" w:hAnsi="宋体"/>
          <w:kern w:val="11"/>
          <w:sz w:val="24"/>
          <w:u w:val="single"/>
        </w:rPr>
      </w:pPr>
      <w:r>
        <w:rPr>
          <w:rFonts w:ascii="宋体" w:hAnsi="宋体" w:hint="eastAsia"/>
          <w:kern w:val="11"/>
          <w:sz w:val="24"/>
        </w:rPr>
        <w:t>6.1递交资格</w:t>
      </w:r>
      <w:r>
        <w:rPr>
          <w:rFonts w:ascii="宋体" w:hAnsi="宋体" w:hint="eastAsia"/>
          <w:sz w:val="24"/>
        </w:rPr>
        <w:t>预审</w:t>
      </w:r>
      <w:r>
        <w:rPr>
          <w:rFonts w:ascii="宋体" w:hAnsi="宋体" w:hint="eastAsia"/>
          <w:kern w:val="11"/>
          <w:sz w:val="24"/>
        </w:rPr>
        <w:t>申请文件的截止时间（申请截止时间，下同）为</w:t>
      </w:r>
      <w:r>
        <w:rPr>
          <w:rFonts w:ascii="宋体" w:hAnsi="宋体" w:hint="eastAsia"/>
          <w:kern w:val="11"/>
          <w:sz w:val="24"/>
          <w:u w:val="single"/>
        </w:rPr>
        <w:t>2017</w:t>
      </w:r>
      <w:r>
        <w:rPr>
          <w:rFonts w:ascii="宋体" w:hAnsi="宋体" w:hint="eastAsia"/>
          <w:kern w:val="11"/>
          <w:sz w:val="24"/>
        </w:rPr>
        <w:t>年</w:t>
      </w:r>
      <w:r>
        <w:rPr>
          <w:rFonts w:ascii="宋体" w:hAnsi="宋体" w:hint="eastAsia"/>
          <w:kern w:val="11"/>
          <w:sz w:val="24"/>
          <w:u w:val="single"/>
        </w:rPr>
        <w:t>9</w:t>
      </w:r>
      <w:r>
        <w:rPr>
          <w:rFonts w:ascii="宋体" w:hAnsi="宋体" w:hint="eastAsia"/>
          <w:kern w:val="11"/>
          <w:sz w:val="24"/>
        </w:rPr>
        <w:t>月</w:t>
      </w:r>
    </w:p>
    <w:p w:rsidR="00E37A60" w:rsidRDefault="00E37A60" w:rsidP="00E37A60">
      <w:pPr>
        <w:snapToGrid w:val="0"/>
        <w:spacing w:after="0" w:line="360" w:lineRule="auto"/>
        <w:rPr>
          <w:rFonts w:ascii="宋体" w:hAnsi="宋体"/>
          <w:kern w:val="11"/>
          <w:sz w:val="24"/>
        </w:rPr>
      </w:pPr>
      <w:r>
        <w:rPr>
          <w:rFonts w:ascii="宋体" w:hAnsi="宋体" w:hint="eastAsia"/>
          <w:kern w:val="11"/>
          <w:sz w:val="24"/>
          <w:u w:val="single"/>
        </w:rPr>
        <w:t>21</w:t>
      </w:r>
      <w:r>
        <w:rPr>
          <w:rFonts w:ascii="宋体" w:hAnsi="宋体" w:hint="eastAsia"/>
          <w:kern w:val="11"/>
          <w:sz w:val="24"/>
        </w:rPr>
        <w:t>日</w:t>
      </w:r>
      <w:r>
        <w:rPr>
          <w:rFonts w:ascii="宋体" w:hAnsi="宋体" w:hint="eastAsia"/>
          <w:kern w:val="11"/>
          <w:sz w:val="24"/>
          <w:u w:val="single"/>
        </w:rPr>
        <w:t>10：00</w:t>
      </w:r>
      <w:r>
        <w:rPr>
          <w:rFonts w:ascii="宋体" w:hAnsi="宋体" w:hint="eastAsia"/>
          <w:kern w:val="11"/>
          <w:sz w:val="24"/>
        </w:rPr>
        <w:t>分，申请人应于</w:t>
      </w:r>
      <w:r>
        <w:rPr>
          <w:rFonts w:ascii="宋体" w:hAnsi="宋体" w:hint="eastAsia"/>
          <w:kern w:val="11"/>
          <w:sz w:val="24"/>
          <w:u w:val="single"/>
        </w:rPr>
        <w:t>2017</w:t>
      </w:r>
      <w:r>
        <w:rPr>
          <w:rFonts w:ascii="宋体" w:hAnsi="宋体" w:hint="eastAsia"/>
          <w:kern w:val="11"/>
          <w:sz w:val="24"/>
        </w:rPr>
        <w:t>年</w:t>
      </w:r>
      <w:r>
        <w:rPr>
          <w:rFonts w:ascii="宋体" w:hAnsi="宋体" w:hint="eastAsia"/>
          <w:kern w:val="11"/>
          <w:sz w:val="24"/>
          <w:u w:val="single"/>
        </w:rPr>
        <w:t xml:space="preserve"> 9 </w:t>
      </w:r>
      <w:r>
        <w:rPr>
          <w:rFonts w:ascii="宋体" w:hAnsi="宋体" w:hint="eastAsia"/>
          <w:kern w:val="11"/>
          <w:sz w:val="24"/>
        </w:rPr>
        <w:t>月</w:t>
      </w:r>
      <w:r>
        <w:rPr>
          <w:rFonts w:ascii="宋体" w:hAnsi="宋体" w:hint="eastAsia"/>
          <w:kern w:val="11"/>
          <w:sz w:val="24"/>
          <w:u w:val="single"/>
        </w:rPr>
        <w:t xml:space="preserve"> 21 </w:t>
      </w:r>
      <w:r>
        <w:rPr>
          <w:rFonts w:ascii="宋体" w:hAnsi="宋体" w:hint="eastAsia"/>
          <w:kern w:val="11"/>
          <w:sz w:val="24"/>
        </w:rPr>
        <w:t>日</w:t>
      </w:r>
      <w:r>
        <w:rPr>
          <w:rFonts w:ascii="宋体" w:hAnsi="宋体" w:hint="eastAsia"/>
          <w:kern w:val="11"/>
          <w:sz w:val="24"/>
          <w:u w:val="single"/>
        </w:rPr>
        <w:t>8：30</w:t>
      </w:r>
      <w:r>
        <w:rPr>
          <w:rFonts w:ascii="宋体" w:hAnsi="宋体" w:hint="eastAsia"/>
          <w:kern w:val="11"/>
          <w:sz w:val="24"/>
        </w:rPr>
        <w:t>至</w:t>
      </w:r>
      <w:r>
        <w:rPr>
          <w:rFonts w:ascii="宋体" w:hAnsi="宋体" w:hint="eastAsia"/>
          <w:kern w:val="11"/>
          <w:sz w:val="24"/>
          <w:u w:val="single"/>
        </w:rPr>
        <w:t>10:00</w:t>
      </w:r>
      <w:proofErr w:type="gramStart"/>
      <w:r>
        <w:rPr>
          <w:rFonts w:ascii="宋体" w:hAnsi="宋体" w:hint="eastAsia"/>
          <w:kern w:val="11"/>
          <w:sz w:val="24"/>
        </w:rPr>
        <w:t>将资格</w:t>
      </w:r>
      <w:proofErr w:type="gramEnd"/>
      <w:r>
        <w:rPr>
          <w:rFonts w:ascii="宋体" w:hAnsi="宋体" w:hint="eastAsia"/>
          <w:kern w:val="11"/>
          <w:sz w:val="24"/>
        </w:rPr>
        <w:t>预审申请文件递交至</w:t>
      </w:r>
      <w:r>
        <w:rPr>
          <w:rFonts w:ascii="宋体" w:hAnsi="宋体" w:hint="eastAsia"/>
          <w:kern w:val="11"/>
          <w:sz w:val="24"/>
          <w:u w:val="single"/>
        </w:rPr>
        <w:t>郑州市交通运输招标投标中心（地址：郑州市航海东路与四港联动大道交叉口南约2公里潮河桥南头路东，请注意相应指示牌“交通信息管理中心”）</w:t>
      </w:r>
      <w:r>
        <w:rPr>
          <w:rFonts w:ascii="宋体" w:hAnsi="宋体" w:hint="eastAsia"/>
          <w:kern w:val="11"/>
          <w:sz w:val="24"/>
        </w:rPr>
        <w:t>。</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6.2逾期送达或者未送达指定地点的资格预审申请文件，招标人不予受理。</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7.发布公告的媒介</w:t>
      </w:r>
    </w:p>
    <w:p w:rsidR="00E37A60" w:rsidRDefault="00E37A60" w:rsidP="00E37A60">
      <w:pPr>
        <w:snapToGrid w:val="0"/>
        <w:spacing w:after="0" w:line="360" w:lineRule="auto"/>
        <w:ind w:firstLineChars="200" w:firstLine="480"/>
        <w:rPr>
          <w:rFonts w:ascii="宋体" w:hAnsi="宋体"/>
          <w:sz w:val="24"/>
        </w:rPr>
      </w:pPr>
      <w:r>
        <w:rPr>
          <w:rFonts w:ascii="宋体" w:hAnsi="宋体" w:hint="eastAsia"/>
          <w:sz w:val="24"/>
        </w:rPr>
        <w:lastRenderedPageBreak/>
        <w:t>本次资格预审公告同时在</w:t>
      </w:r>
      <w:r>
        <w:rPr>
          <w:rFonts w:ascii="宋体" w:hAnsi="宋体" w:hint="eastAsia"/>
          <w:sz w:val="24"/>
          <w:u w:val="single"/>
        </w:rPr>
        <w:t>中国采购与招标网http://www.chinabidding.com.cn/</w:t>
      </w:r>
      <w:r>
        <w:rPr>
          <w:rFonts w:ascii="宋体" w:hAnsi="宋体" w:hint="eastAsia"/>
          <w:spacing w:val="-10"/>
          <w:sz w:val="24"/>
          <w:u w:val="single"/>
        </w:rPr>
        <w:t>、</w:t>
      </w:r>
      <w:r>
        <w:rPr>
          <w:rFonts w:ascii="宋体" w:hAnsi="宋体" w:hint="eastAsia"/>
          <w:sz w:val="24"/>
          <w:u w:val="single"/>
        </w:rPr>
        <w:t>河南招标采购综合网http://www.hnzbcg.org.cn/、郑州市交通运输委员会网</w:t>
      </w:r>
      <w:r w:rsidRPr="00D15D97">
        <w:rPr>
          <w:rFonts w:ascii="宋体" w:hAnsi="宋体"/>
          <w:sz w:val="24"/>
          <w:u w:val="single"/>
        </w:rPr>
        <w:t>http://zzjt.zhengzhou.gov.cn/</w:t>
      </w:r>
      <w:r>
        <w:rPr>
          <w:rFonts w:ascii="宋体" w:hAnsi="宋体" w:hint="eastAsia"/>
          <w:sz w:val="24"/>
          <w:u w:val="single"/>
        </w:rPr>
        <w:t>、</w:t>
      </w:r>
      <w:r>
        <w:rPr>
          <w:rFonts w:ascii="宋体" w:hAnsi="宋体" w:cs="宋体" w:hint="eastAsia"/>
          <w:sz w:val="24"/>
          <w:u w:val="single"/>
        </w:rPr>
        <w:t>郑州交通建设投资有限公司</w:t>
      </w:r>
      <w:r>
        <w:rPr>
          <w:rFonts w:ascii="宋体" w:hAnsi="宋体" w:hint="eastAsia"/>
          <w:sz w:val="24"/>
          <w:u w:val="single"/>
        </w:rPr>
        <w:t>网http://www.zzjjt.com/</w:t>
      </w:r>
      <w:r>
        <w:rPr>
          <w:rFonts w:ascii="宋体" w:hAnsi="宋体" w:hint="eastAsia"/>
          <w:sz w:val="24"/>
        </w:rPr>
        <w:t>上发布。</w:t>
      </w:r>
    </w:p>
    <w:p w:rsidR="00E37A60" w:rsidRDefault="00E37A60" w:rsidP="00E37A60">
      <w:pPr>
        <w:snapToGrid w:val="0"/>
        <w:spacing w:after="0" w:line="360" w:lineRule="auto"/>
        <w:rPr>
          <w:rFonts w:ascii="宋体" w:hAnsi="宋体"/>
          <w:b/>
          <w:bCs/>
          <w:kern w:val="11"/>
          <w:sz w:val="24"/>
        </w:rPr>
      </w:pPr>
      <w:r>
        <w:rPr>
          <w:rFonts w:ascii="宋体" w:hAnsi="宋体" w:hint="eastAsia"/>
          <w:b/>
          <w:bCs/>
          <w:kern w:val="11"/>
          <w:sz w:val="24"/>
        </w:rPr>
        <w:t>8.联系方式</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招 标 人：郑州交通建设投资有限公司</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地    址：河南省郑州市郑东新区金水路与</w:t>
      </w:r>
      <w:proofErr w:type="gramStart"/>
      <w:r>
        <w:rPr>
          <w:rFonts w:ascii="宋体" w:hAnsi="宋体" w:hint="eastAsia"/>
          <w:kern w:val="11"/>
          <w:sz w:val="24"/>
        </w:rPr>
        <w:t>圃</w:t>
      </w:r>
      <w:proofErr w:type="gramEnd"/>
      <w:r>
        <w:rPr>
          <w:rFonts w:ascii="宋体" w:hAnsi="宋体" w:hint="eastAsia"/>
          <w:kern w:val="11"/>
          <w:sz w:val="24"/>
        </w:rPr>
        <w:t>田西路交叉口向南1000米路西</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联 系 人：</w:t>
      </w:r>
      <w:r>
        <w:rPr>
          <w:rFonts w:ascii="宋体" w:hAnsi="宋体" w:hint="eastAsia"/>
          <w:sz w:val="24"/>
        </w:rPr>
        <w:t>付先生</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电</w:t>
      </w:r>
      <w:r>
        <w:rPr>
          <w:rFonts w:ascii="宋体" w:hAnsi="宋体" w:hint="eastAsia"/>
          <w:color w:val="FF0000"/>
          <w:kern w:val="11"/>
          <w:sz w:val="24"/>
        </w:rPr>
        <w:t xml:space="preserve"> </w:t>
      </w:r>
      <w:r>
        <w:rPr>
          <w:rFonts w:ascii="宋体" w:hAnsi="宋体" w:hint="eastAsia"/>
          <w:kern w:val="11"/>
          <w:sz w:val="24"/>
        </w:rPr>
        <w:t xml:space="preserve">   话：0371-</w:t>
      </w:r>
      <w:r>
        <w:rPr>
          <w:rFonts w:ascii="宋体" w:hAnsi="宋体" w:hint="eastAsia"/>
          <w:sz w:val="24"/>
        </w:rPr>
        <w:t>88811258</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招标代理机构：</w:t>
      </w:r>
      <w:r>
        <w:rPr>
          <w:rFonts w:ascii="宋体" w:hAnsi="宋体" w:hint="eastAsia"/>
          <w:sz w:val="24"/>
        </w:rPr>
        <w:t>北京恒乐工程管理有限公司</w:t>
      </w:r>
    </w:p>
    <w:p w:rsidR="00E37A60" w:rsidRDefault="00E37A60" w:rsidP="00E37A60">
      <w:pPr>
        <w:snapToGrid w:val="0"/>
        <w:spacing w:after="0" w:line="360" w:lineRule="auto"/>
        <w:ind w:firstLineChars="200" w:firstLine="480"/>
        <w:rPr>
          <w:rFonts w:ascii="宋体" w:hAnsi="宋体"/>
          <w:kern w:val="11"/>
          <w:sz w:val="24"/>
        </w:rPr>
      </w:pPr>
      <w:r>
        <w:rPr>
          <w:rFonts w:ascii="宋体" w:hAnsi="宋体" w:hint="eastAsia"/>
          <w:kern w:val="11"/>
          <w:sz w:val="24"/>
        </w:rPr>
        <w:t>地    址：郑州市姚寨路红旗路金成时代广场6号楼808室</w:t>
      </w:r>
    </w:p>
    <w:p w:rsidR="00E37A60" w:rsidRDefault="00E37A60" w:rsidP="00E37A60">
      <w:pPr>
        <w:snapToGrid w:val="0"/>
        <w:spacing w:after="0" w:line="360" w:lineRule="auto"/>
        <w:ind w:firstLineChars="200" w:firstLine="480"/>
        <w:rPr>
          <w:rFonts w:ascii="宋体" w:hAnsi="宋体" w:cs="宋体"/>
          <w:kern w:val="2"/>
          <w:sz w:val="24"/>
        </w:rPr>
      </w:pPr>
      <w:r>
        <w:rPr>
          <w:rFonts w:ascii="宋体" w:hAnsi="宋体" w:cs="宋体" w:hint="eastAsia"/>
          <w:kern w:val="2"/>
          <w:sz w:val="24"/>
        </w:rPr>
        <w:t>联 系 人： 杨先生  叶先生</w:t>
      </w:r>
    </w:p>
    <w:p w:rsidR="00E37A60" w:rsidRDefault="00E37A60" w:rsidP="00E37A60">
      <w:pPr>
        <w:snapToGrid w:val="0"/>
        <w:spacing w:after="0" w:line="360" w:lineRule="auto"/>
        <w:ind w:firstLineChars="200" w:firstLine="480"/>
        <w:rPr>
          <w:rFonts w:ascii="宋体" w:hAnsi="宋体"/>
          <w:sz w:val="24"/>
          <w:u w:val="single"/>
        </w:rPr>
      </w:pPr>
      <w:r>
        <w:rPr>
          <w:rFonts w:ascii="宋体" w:hAnsi="宋体" w:cs="宋体" w:hint="eastAsia"/>
          <w:kern w:val="2"/>
          <w:sz w:val="24"/>
        </w:rPr>
        <w:t xml:space="preserve">电    话： 0371-53676667    </w:t>
      </w:r>
    </w:p>
    <w:p w:rsidR="00E37A60" w:rsidRDefault="00E37A60" w:rsidP="00E37A60">
      <w:pPr>
        <w:wordWrap w:val="0"/>
        <w:snapToGrid w:val="0"/>
        <w:spacing w:after="0" w:line="360" w:lineRule="auto"/>
        <w:ind w:firstLineChars="200" w:firstLine="480"/>
        <w:jc w:val="right"/>
        <w:rPr>
          <w:rFonts w:ascii="宋体" w:hAnsi="宋体"/>
          <w:sz w:val="24"/>
        </w:rPr>
      </w:pPr>
      <w:r>
        <w:rPr>
          <w:rFonts w:ascii="宋体" w:hAnsi="宋体" w:hint="eastAsia"/>
          <w:sz w:val="24"/>
          <w:u w:val="single"/>
        </w:rPr>
        <w:t>2017</w:t>
      </w:r>
      <w:r>
        <w:rPr>
          <w:rFonts w:ascii="宋体" w:hAnsi="宋体" w:hint="eastAsia"/>
          <w:sz w:val="24"/>
        </w:rPr>
        <w:t>年</w:t>
      </w:r>
      <w:r>
        <w:rPr>
          <w:rFonts w:ascii="宋体" w:hAnsi="宋体" w:hint="eastAsia"/>
          <w:sz w:val="24"/>
          <w:u w:val="single"/>
        </w:rPr>
        <w:t>9</w:t>
      </w:r>
      <w:r>
        <w:rPr>
          <w:rFonts w:ascii="宋体" w:hAnsi="宋体" w:hint="eastAsia"/>
          <w:sz w:val="24"/>
        </w:rPr>
        <w:t>月</w:t>
      </w:r>
      <w:r>
        <w:rPr>
          <w:rFonts w:ascii="宋体" w:hAnsi="宋体" w:hint="eastAsia"/>
          <w:sz w:val="24"/>
          <w:u w:val="single"/>
        </w:rPr>
        <w:t>5</w:t>
      </w:r>
      <w:r>
        <w:rPr>
          <w:rFonts w:ascii="宋体" w:hAnsi="宋体" w:hint="eastAsia"/>
          <w:sz w:val="24"/>
        </w:rPr>
        <w:t>日</w:t>
      </w:r>
    </w:p>
    <w:p w:rsidR="00FE2713" w:rsidRDefault="00FE2713"/>
    <w:sectPr w:rsidR="00FE2713" w:rsidSect="00FE2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2F" w:rsidRDefault="00FF6A2F" w:rsidP="0047120A">
      <w:pPr>
        <w:spacing w:after="0" w:line="240" w:lineRule="auto"/>
      </w:pPr>
      <w:r>
        <w:separator/>
      </w:r>
    </w:p>
  </w:endnote>
  <w:endnote w:type="continuationSeparator" w:id="0">
    <w:p w:rsidR="00FF6A2F" w:rsidRDefault="00FF6A2F" w:rsidP="00471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2F" w:rsidRDefault="00FF6A2F" w:rsidP="0047120A">
      <w:pPr>
        <w:spacing w:after="0" w:line="240" w:lineRule="auto"/>
      </w:pPr>
      <w:r>
        <w:separator/>
      </w:r>
    </w:p>
  </w:footnote>
  <w:footnote w:type="continuationSeparator" w:id="0">
    <w:p w:rsidR="00FF6A2F" w:rsidRDefault="00FF6A2F" w:rsidP="004712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20A"/>
    <w:rsid w:val="0047120A"/>
    <w:rsid w:val="008A1691"/>
    <w:rsid w:val="00B06CD3"/>
    <w:rsid w:val="00E37A60"/>
    <w:rsid w:val="00FE2713"/>
    <w:rsid w:val="00FF6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20A"/>
    <w:pPr>
      <w:spacing w:after="200" w:line="276" w:lineRule="auto"/>
    </w:pPr>
    <w:rPr>
      <w:rFonts w:ascii="Times New Roman" w:eastAsia="宋体" w:hAnsi="Times New Roman" w:cs="Times New Roman"/>
      <w:kern w:val="0"/>
      <w:sz w:val="22"/>
    </w:rPr>
  </w:style>
  <w:style w:type="paragraph" w:styleId="1">
    <w:name w:val="heading 1"/>
    <w:basedOn w:val="a"/>
    <w:next w:val="a"/>
    <w:link w:val="1Char"/>
    <w:uiPriority w:val="9"/>
    <w:qFormat/>
    <w:rsid w:val="0047120A"/>
    <w:pPr>
      <w:contextualSpacing/>
      <w:outlineLvl w:val="0"/>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20A"/>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47120A"/>
    <w:rPr>
      <w:sz w:val="18"/>
      <w:szCs w:val="18"/>
    </w:rPr>
  </w:style>
  <w:style w:type="paragraph" w:styleId="a4">
    <w:name w:val="footer"/>
    <w:basedOn w:val="a"/>
    <w:link w:val="Char0"/>
    <w:uiPriority w:val="99"/>
    <w:semiHidden/>
    <w:unhideWhenUsed/>
    <w:rsid w:val="0047120A"/>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47120A"/>
    <w:rPr>
      <w:sz w:val="18"/>
      <w:szCs w:val="18"/>
    </w:rPr>
  </w:style>
  <w:style w:type="character" w:customStyle="1" w:styleId="1Char">
    <w:name w:val="标题 1 Char"/>
    <w:basedOn w:val="a0"/>
    <w:link w:val="1"/>
    <w:uiPriority w:val="9"/>
    <w:rsid w:val="0047120A"/>
    <w:rPr>
      <w:rFonts w:ascii="Cambria" w:eastAsia="宋体" w:hAnsi="Cambria" w:cs="Times New Roman"/>
      <w:b/>
      <w:bCs/>
      <w:kern w:val="0"/>
      <w:sz w:val="28"/>
      <w:szCs w:val="28"/>
    </w:rPr>
  </w:style>
  <w:style w:type="paragraph" w:customStyle="1" w:styleId="0">
    <w:name w:val="正文_0"/>
    <w:qFormat/>
    <w:rsid w:val="0047120A"/>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2017-09-04T00:21:00Z</dcterms:created>
  <dcterms:modified xsi:type="dcterms:W3CDTF">2017-09-05T03:49:00Z</dcterms:modified>
</cp:coreProperties>
</file>