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wordWrap w:val="0"/>
        <w:spacing w:after="300"/>
        <w:jc w:val="center"/>
        <w:rPr>
          <w:rFonts w:ascii="黑体" w:hAnsi="黑体" w:eastAsia="黑体" w:cs="黑体"/>
          <w:color w:val="000000"/>
          <w:sz w:val="32"/>
          <w:szCs w:val="32"/>
        </w:rPr>
      </w:pPr>
      <w:bookmarkStart w:id="0" w:name="OLE_LINK2"/>
      <w:r>
        <w:rPr>
          <w:rFonts w:hint="eastAsia" w:ascii="黑体" w:hAnsi="黑体" w:eastAsia="黑体" w:cs="黑体"/>
          <w:color w:val="000000"/>
          <w:kern w:val="0"/>
          <w:sz w:val="32"/>
          <w:szCs w:val="32"/>
          <w:shd w:val="clear" w:color="auto" w:fill="FFFFFF"/>
          <w:lang w:val="en-US" w:eastAsia="zh-CN" w:bidi="ar"/>
        </w:rPr>
        <w:t>S228线郑州境西四环至郑新交界段路面功能性修复养护工程</w:t>
      </w:r>
      <w:r>
        <w:rPr>
          <w:rFonts w:hint="eastAsia" w:ascii="黑体" w:hAnsi="黑体" w:eastAsia="黑体" w:cs="黑体"/>
          <w:color w:val="000000"/>
          <w:kern w:val="0"/>
          <w:sz w:val="32"/>
          <w:szCs w:val="32"/>
          <w:shd w:val="clear" w:color="auto" w:fill="FFFFFF"/>
          <w:lang w:bidi="ar"/>
        </w:rPr>
        <w:t>中标候选人公示</w:t>
      </w:r>
    </w:p>
    <w:p>
      <w:pPr>
        <w:autoSpaceDE w:val="0"/>
        <w:adjustRightInd w:val="0"/>
        <w:snapToGrid w:val="0"/>
        <w:rPr>
          <w:rFonts w:ascii="宋体" w:hAnsi="宋体" w:cs="宋体"/>
          <w:color w:val="0C0C0C"/>
          <w:kern w:val="0"/>
          <w:szCs w:val="21"/>
        </w:rPr>
      </w:pPr>
    </w:p>
    <w:p>
      <w:pPr>
        <w:autoSpaceDE w:val="0"/>
        <w:ind w:firstLine="420" w:firstLineChars="200"/>
        <w:rPr>
          <w:rFonts w:ascii="Times New Roman" w:hAnsi="Times New Roman"/>
          <w:color w:val="0C0C0C"/>
          <w:kern w:val="0"/>
          <w:szCs w:val="21"/>
        </w:rPr>
      </w:pPr>
      <w:r>
        <w:rPr>
          <w:rFonts w:hint="eastAsia" w:ascii="宋体" w:hAnsi="宋体" w:cs="宋体"/>
          <w:color w:val="333333"/>
          <w:kern w:val="0"/>
          <w:szCs w:val="21"/>
        </w:rPr>
        <w:t>本</w:t>
      </w:r>
      <w:r>
        <w:rPr>
          <w:rFonts w:ascii="宋体" w:hAnsi="宋体" w:cs="宋体"/>
          <w:color w:val="333333"/>
          <w:kern w:val="0"/>
          <w:szCs w:val="21"/>
        </w:rPr>
        <w:t>项目</w:t>
      </w:r>
      <w:r>
        <w:rPr>
          <w:rFonts w:hint="eastAsia" w:ascii="宋体" w:hAnsi="宋体" w:cs="宋体"/>
          <w:color w:val="333333"/>
          <w:kern w:val="0"/>
          <w:szCs w:val="21"/>
          <w:lang w:val="en-US" w:eastAsia="zh-CN"/>
        </w:rPr>
        <w:t>S228线郑州境西四环至郑新交界段路面功能性修复养护工程</w:t>
      </w:r>
      <w:r>
        <w:rPr>
          <w:rFonts w:ascii="宋体" w:hAnsi="宋体" w:cs="宋体"/>
          <w:color w:val="333333"/>
          <w:kern w:val="0"/>
          <w:szCs w:val="21"/>
        </w:rPr>
        <w:t>（</w:t>
      </w:r>
      <w:r>
        <w:rPr>
          <w:rFonts w:hint="eastAsia" w:ascii="宋体" w:hAnsi="宋体" w:cs="宋体"/>
          <w:color w:val="333333"/>
          <w:kern w:val="0"/>
          <w:szCs w:val="21"/>
        </w:rPr>
        <w:t>标段</w:t>
      </w:r>
      <w:r>
        <w:rPr>
          <w:rFonts w:ascii="宋体" w:hAnsi="宋体" w:cs="宋体"/>
          <w:color w:val="333333"/>
          <w:kern w:val="0"/>
          <w:szCs w:val="21"/>
        </w:rPr>
        <w:t>编号</w:t>
      </w:r>
      <w:r>
        <w:rPr>
          <w:rFonts w:hint="eastAsia" w:ascii="宋体" w:hAnsi="宋体" w:cs="宋体"/>
          <w:color w:val="333333"/>
          <w:kern w:val="0"/>
          <w:szCs w:val="21"/>
        </w:rPr>
        <w:t>：</w:t>
      </w:r>
      <w:r>
        <w:rPr>
          <w:rFonts w:hint="eastAsia" w:ascii="宋体" w:hAnsi="宋体" w:cs="宋体"/>
          <w:color w:val="333333"/>
          <w:kern w:val="0"/>
          <w:szCs w:val="21"/>
          <w:lang w:val="en-US" w:eastAsia="zh-CN"/>
        </w:rPr>
        <w:t>23-GC-0292-01</w:t>
      </w:r>
      <w:r>
        <w:rPr>
          <w:rFonts w:ascii="宋体" w:hAnsi="宋体" w:cs="宋体"/>
          <w:color w:val="333333"/>
          <w:kern w:val="0"/>
          <w:szCs w:val="21"/>
        </w:rPr>
        <w:t>）于</w:t>
      </w:r>
      <w:r>
        <w:rPr>
          <w:rFonts w:hint="eastAsia" w:ascii="宋体" w:hAnsi="宋体" w:cs="宋体"/>
          <w:color w:val="333333"/>
          <w:kern w:val="0"/>
          <w:szCs w:val="21"/>
          <w:u w:val="single"/>
        </w:rPr>
        <w:t>2023</w:t>
      </w:r>
      <w:r>
        <w:rPr>
          <w:rFonts w:hint="eastAsia" w:ascii="宋体" w:hAnsi="宋体" w:cs="宋体"/>
          <w:color w:val="333333"/>
          <w:kern w:val="0"/>
          <w:szCs w:val="21"/>
        </w:rPr>
        <w:t>年</w:t>
      </w:r>
      <w:r>
        <w:rPr>
          <w:rFonts w:hint="eastAsia" w:ascii="宋体" w:hAnsi="宋体" w:cs="宋体"/>
          <w:color w:val="333333"/>
          <w:kern w:val="0"/>
          <w:szCs w:val="21"/>
          <w:u w:val="single"/>
        </w:rPr>
        <w:t>06</w:t>
      </w:r>
      <w:r>
        <w:rPr>
          <w:rFonts w:hint="eastAsia" w:ascii="宋体" w:hAnsi="宋体" w:cs="宋体"/>
          <w:color w:val="333333"/>
          <w:kern w:val="0"/>
          <w:szCs w:val="21"/>
        </w:rPr>
        <w:t>月</w:t>
      </w:r>
      <w:r>
        <w:rPr>
          <w:rFonts w:hint="eastAsia" w:ascii="宋体" w:hAnsi="宋体" w:cs="宋体"/>
          <w:color w:val="333333"/>
          <w:kern w:val="0"/>
          <w:szCs w:val="21"/>
          <w:u w:val="single"/>
        </w:rPr>
        <w:t>2</w:t>
      </w:r>
      <w:r>
        <w:rPr>
          <w:rFonts w:hint="eastAsia" w:ascii="宋体" w:hAnsi="宋体" w:cs="宋体"/>
          <w:color w:val="333333"/>
          <w:kern w:val="0"/>
          <w:szCs w:val="21"/>
          <w:u w:val="single"/>
          <w:lang w:val="en-US" w:eastAsia="zh-CN"/>
        </w:rPr>
        <w:t>6</w:t>
      </w:r>
      <w:r>
        <w:rPr>
          <w:rFonts w:hint="eastAsia" w:ascii="宋体" w:hAnsi="宋体" w:cs="宋体"/>
          <w:color w:val="333333"/>
          <w:kern w:val="0"/>
          <w:szCs w:val="21"/>
        </w:rPr>
        <w:t>日</w:t>
      </w:r>
      <w:r>
        <w:rPr>
          <w:rFonts w:ascii="宋体" w:hAnsi="宋体" w:cs="宋体"/>
          <w:color w:val="333333"/>
          <w:kern w:val="0"/>
          <w:szCs w:val="21"/>
        </w:rPr>
        <w:t>在</w:t>
      </w:r>
      <w:r>
        <w:rPr>
          <w:rFonts w:hint="eastAsia" w:ascii="宋体" w:hAnsi="宋体" w:cs="宋体"/>
          <w:color w:val="333333"/>
          <w:kern w:val="0"/>
          <w:szCs w:val="21"/>
        </w:rPr>
        <w:t>郑州市</w:t>
      </w:r>
      <w:r>
        <w:rPr>
          <w:rFonts w:ascii="宋体" w:hAnsi="宋体" w:cs="宋体"/>
          <w:color w:val="333333"/>
          <w:kern w:val="0"/>
          <w:szCs w:val="21"/>
        </w:rPr>
        <w:t>公共资源交易中心进行开标</w:t>
      </w:r>
      <w:r>
        <w:rPr>
          <w:rFonts w:hint="eastAsia" w:ascii="宋体" w:hAnsi="宋体" w:cs="宋体"/>
          <w:color w:val="333333"/>
          <w:kern w:val="0"/>
          <w:szCs w:val="21"/>
        </w:rPr>
        <w:t>（</w:t>
      </w:r>
      <w:r>
        <w:rPr>
          <w:rFonts w:ascii="宋体" w:hAnsi="宋体" w:cs="宋体"/>
          <w:color w:val="333333"/>
          <w:kern w:val="0"/>
          <w:szCs w:val="21"/>
        </w:rPr>
        <w:t>评标</w:t>
      </w:r>
      <w:r>
        <w:rPr>
          <w:rFonts w:hint="eastAsia" w:ascii="宋体" w:hAnsi="宋体" w:cs="宋体"/>
          <w:color w:val="333333"/>
          <w:kern w:val="0"/>
          <w:szCs w:val="21"/>
        </w:rPr>
        <w:t>）</w:t>
      </w:r>
      <w:r>
        <w:rPr>
          <w:rFonts w:ascii="宋体" w:hAnsi="宋体" w:cs="宋体"/>
          <w:color w:val="333333"/>
          <w:kern w:val="0"/>
          <w:szCs w:val="21"/>
        </w:rPr>
        <w:t>，</w:t>
      </w:r>
      <w:r>
        <w:rPr>
          <w:rFonts w:hint="eastAsia" w:ascii="宋体" w:hAnsi="宋体" w:cs="宋体"/>
          <w:color w:val="333333"/>
          <w:kern w:val="0"/>
          <w:szCs w:val="21"/>
        </w:rPr>
        <w:t>经</w:t>
      </w:r>
      <w:r>
        <w:rPr>
          <w:rFonts w:ascii="宋体" w:hAnsi="宋体" w:cs="宋体"/>
          <w:color w:val="333333"/>
          <w:kern w:val="0"/>
          <w:szCs w:val="21"/>
        </w:rPr>
        <w:t>评标委员会评审，现将</w:t>
      </w:r>
      <w:r>
        <w:rPr>
          <w:rFonts w:hint="eastAsia" w:ascii="宋体" w:hAnsi="宋体" w:cs="宋体"/>
          <w:color w:val="333333"/>
          <w:kern w:val="0"/>
          <w:szCs w:val="21"/>
        </w:rPr>
        <w:t>该项目</w:t>
      </w:r>
      <w:r>
        <w:rPr>
          <w:rFonts w:ascii="宋体" w:hAnsi="宋体" w:cs="宋体"/>
          <w:color w:val="333333"/>
          <w:kern w:val="0"/>
          <w:szCs w:val="21"/>
        </w:rPr>
        <w:t>的</w:t>
      </w:r>
      <w:r>
        <w:rPr>
          <w:rFonts w:hint="eastAsia" w:ascii="宋体" w:hAnsi="宋体" w:cs="宋体"/>
          <w:color w:val="333333"/>
          <w:kern w:val="0"/>
          <w:szCs w:val="21"/>
        </w:rPr>
        <w:t>中标候选人（</w:t>
      </w:r>
      <w:r>
        <w:rPr>
          <w:rFonts w:ascii="宋体" w:hAnsi="宋体" w:cs="宋体"/>
          <w:color w:val="333333"/>
          <w:kern w:val="0"/>
          <w:szCs w:val="21"/>
        </w:rPr>
        <w:t>评标结果</w:t>
      </w:r>
      <w:r>
        <w:rPr>
          <w:rFonts w:hint="eastAsia" w:ascii="宋体" w:hAnsi="宋体" w:cs="宋体"/>
          <w:color w:val="333333"/>
          <w:kern w:val="0"/>
          <w:szCs w:val="21"/>
        </w:rPr>
        <w:t>）情况</w:t>
      </w:r>
      <w:r>
        <w:rPr>
          <w:rFonts w:ascii="宋体" w:hAnsi="宋体" w:cs="宋体"/>
          <w:color w:val="333333"/>
          <w:kern w:val="0"/>
          <w:szCs w:val="21"/>
        </w:rPr>
        <w:t>公示如下：</w:t>
      </w:r>
    </w:p>
    <w:p>
      <w:pPr>
        <w:rPr>
          <w:rStyle w:val="16"/>
          <w:color w:val="333333"/>
          <w:szCs w:val="21"/>
        </w:rPr>
      </w:pPr>
      <w:r>
        <w:rPr>
          <w:rStyle w:val="16"/>
          <w:rFonts w:hint="eastAsia"/>
          <w:color w:val="333333"/>
          <w:szCs w:val="21"/>
        </w:rPr>
        <w:t>一、中标候选人</w:t>
      </w:r>
    </w:p>
    <w:p>
      <w:pPr>
        <w:rPr>
          <w:rStyle w:val="16"/>
          <w:b w:val="0"/>
          <w:bCs w:val="0"/>
          <w:color w:val="333333"/>
          <w:szCs w:val="21"/>
        </w:rPr>
      </w:pPr>
      <w:r>
        <w:rPr>
          <w:rStyle w:val="16"/>
          <w:rFonts w:hint="eastAsia"/>
          <w:b w:val="0"/>
          <w:bCs w:val="0"/>
          <w:color w:val="333333"/>
          <w:szCs w:val="21"/>
        </w:rPr>
        <w:t>1.1 中标候选人排序基本情况</w:t>
      </w:r>
    </w:p>
    <w:tbl>
      <w:tblPr>
        <w:tblStyle w:val="13"/>
        <w:tblW w:w="4996" w:type="pct"/>
        <w:tblInd w:w="0" w:type="dxa"/>
        <w:tblLayout w:type="autofit"/>
        <w:tblCellMar>
          <w:top w:w="0" w:type="dxa"/>
          <w:left w:w="108" w:type="dxa"/>
          <w:bottom w:w="0" w:type="dxa"/>
          <w:right w:w="108" w:type="dxa"/>
        </w:tblCellMar>
      </w:tblPr>
      <w:tblGrid>
        <w:gridCol w:w="849"/>
        <w:gridCol w:w="3214"/>
        <w:gridCol w:w="1740"/>
        <w:gridCol w:w="1403"/>
        <w:gridCol w:w="3514"/>
        <w:gridCol w:w="3443"/>
      </w:tblGrid>
      <w:tr>
        <w:tblPrEx>
          <w:tblCellMar>
            <w:top w:w="0" w:type="dxa"/>
            <w:left w:w="108" w:type="dxa"/>
            <w:bottom w:w="0" w:type="dxa"/>
            <w:right w:w="108" w:type="dxa"/>
          </w:tblCellMar>
        </w:tblPrEx>
        <w:trPr>
          <w:trHeight w:val="791" w:hRule="atLeast"/>
        </w:trPr>
        <w:tc>
          <w:tcPr>
            <w:tcW w:w="300" w:type="pct"/>
            <w:tcBorders>
              <w:top w:val="single" w:color="000000" w:sz="8" w:space="0"/>
              <w:left w:val="single" w:color="000000" w:sz="8" w:space="0"/>
              <w:bottom w:val="single" w:color="000000" w:sz="8" w:space="0"/>
              <w:right w:val="single" w:color="000000" w:sz="8" w:space="0"/>
            </w:tcBorders>
            <w:vAlign w:val="center"/>
          </w:tcPr>
          <w:p>
            <w:pPr>
              <w:widowControl/>
              <w:jc w:val="center"/>
              <w:rPr>
                <w:rFonts w:hint="eastAsia" w:ascii="宋体" w:hAnsi="宋体" w:eastAsia="宋体" w:cs="宋体"/>
                <w:color w:val="333333"/>
                <w:kern w:val="0"/>
                <w:szCs w:val="21"/>
              </w:rPr>
            </w:pPr>
            <w:r>
              <w:rPr>
                <w:rFonts w:hint="eastAsia" w:ascii="宋体" w:hAnsi="宋体" w:eastAsia="宋体" w:cs="宋体"/>
                <w:color w:val="333333"/>
                <w:kern w:val="0"/>
                <w:szCs w:val="21"/>
              </w:rPr>
              <w:t>排序</w:t>
            </w:r>
          </w:p>
        </w:tc>
        <w:tc>
          <w:tcPr>
            <w:tcW w:w="1134" w:type="pct"/>
            <w:tcBorders>
              <w:top w:val="single" w:color="000000" w:sz="8" w:space="0"/>
              <w:left w:val="single" w:color="000000" w:sz="8" w:space="0"/>
              <w:bottom w:val="single" w:color="000000" w:sz="8" w:space="0"/>
              <w:right w:val="single" w:color="000000" w:sz="8" w:space="0"/>
            </w:tcBorders>
            <w:vAlign w:val="center"/>
          </w:tcPr>
          <w:p>
            <w:pPr>
              <w:widowControl/>
              <w:jc w:val="center"/>
              <w:rPr>
                <w:rFonts w:hint="eastAsia" w:ascii="宋体" w:hAnsi="宋体" w:eastAsia="宋体" w:cs="宋体"/>
                <w:color w:val="333333"/>
                <w:kern w:val="0"/>
                <w:szCs w:val="21"/>
              </w:rPr>
            </w:pPr>
            <w:r>
              <w:rPr>
                <w:rFonts w:hint="eastAsia" w:ascii="宋体" w:hAnsi="宋体" w:eastAsia="宋体" w:cs="宋体"/>
                <w:color w:val="333333"/>
                <w:kern w:val="0"/>
                <w:szCs w:val="21"/>
              </w:rPr>
              <w:t>中标候选人名称</w:t>
            </w:r>
          </w:p>
        </w:tc>
        <w:tc>
          <w:tcPr>
            <w:tcW w:w="614" w:type="pct"/>
            <w:tcBorders>
              <w:top w:val="single" w:color="000000" w:sz="8" w:space="0"/>
              <w:left w:val="nil"/>
              <w:bottom w:val="single" w:color="000000" w:sz="8" w:space="0"/>
              <w:right w:val="single" w:color="000000" w:sz="8" w:space="0"/>
            </w:tcBorders>
            <w:vAlign w:val="center"/>
          </w:tcPr>
          <w:p>
            <w:pPr>
              <w:widowControl/>
              <w:jc w:val="center"/>
              <w:rPr>
                <w:rFonts w:hint="eastAsia" w:ascii="宋体" w:hAnsi="宋体" w:eastAsia="宋体" w:cs="宋体"/>
                <w:color w:val="333333"/>
                <w:kern w:val="0"/>
                <w:szCs w:val="21"/>
              </w:rPr>
            </w:pPr>
            <w:r>
              <w:rPr>
                <w:rFonts w:hint="eastAsia" w:ascii="宋体" w:hAnsi="宋体" w:eastAsia="宋体" w:cs="宋体"/>
                <w:color w:val="333333"/>
                <w:kern w:val="0"/>
                <w:szCs w:val="21"/>
              </w:rPr>
              <w:t>投标报价</w:t>
            </w:r>
          </w:p>
        </w:tc>
        <w:tc>
          <w:tcPr>
            <w:tcW w:w="495" w:type="pct"/>
            <w:tcBorders>
              <w:top w:val="single" w:color="000000" w:sz="8" w:space="0"/>
              <w:left w:val="nil"/>
              <w:bottom w:val="single" w:color="000000" w:sz="8" w:space="0"/>
              <w:right w:val="single" w:color="000000" w:sz="8" w:space="0"/>
            </w:tcBorders>
            <w:vAlign w:val="center"/>
          </w:tcPr>
          <w:p>
            <w:pPr>
              <w:widowControl/>
              <w:jc w:val="center"/>
              <w:rPr>
                <w:rFonts w:hint="eastAsia" w:ascii="宋体" w:hAnsi="宋体" w:eastAsia="宋体" w:cs="宋体"/>
                <w:color w:val="333333"/>
                <w:kern w:val="0"/>
                <w:szCs w:val="21"/>
              </w:rPr>
            </w:pPr>
            <w:r>
              <w:rPr>
                <w:rFonts w:hint="eastAsia" w:ascii="宋体" w:hAnsi="宋体" w:eastAsia="宋体" w:cs="宋体"/>
                <w:color w:val="333333"/>
                <w:kern w:val="0"/>
                <w:szCs w:val="21"/>
              </w:rPr>
              <w:t>项目负责人</w:t>
            </w:r>
          </w:p>
        </w:tc>
        <w:tc>
          <w:tcPr>
            <w:tcW w:w="1240" w:type="pct"/>
            <w:tcBorders>
              <w:top w:val="single" w:color="000000" w:sz="8" w:space="0"/>
              <w:left w:val="nil"/>
              <w:bottom w:val="single" w:color="000000" w:sz="8" w:space="0"/>
              <w:right w:val="single" w:color="000000" w:sz="8" w:space="0"/>
            </w:tcBorders>
            <w:vAlign w:val="center"/>
          </w:tcPr>
          <w:p>
            <w:pPr>
              <w:widowControl/>
              <w:jc w:val="center"/>
              <w:rPr>
                <w:rFonts w:hint="eastAsia" w:ascii="宋体" w:hAnsi="宋体" w:eastAsia="宋体" w:cs="宋体"/>
                <w:color w:val="333333"/>
                <w:kern w:val="0"/>
                <w:szCs w:val="21"/>
              </w:rPr>
            </w:pPr>
            <w:r>
              <w:rPr>
                <w:rFonts w:hint="eastAsia" w:ascii="宋体" w:hAnsi="宋体" w:eastAsia="宋体" w:cs="宋体"/>
                <w:color w:val="333333"/>
                <w:kern w:val="0"/>
                <w:szCs w:val="21"/>
              </w:rPr>
              <w:t>质量</w:t>
            </w:r>
          </w:p>
        </w:tc>
        <w:tc>
          <w:tcPr>
            <w:tcW w:w="1215" w:type="pct"/>
            <w:tcBorders>
              <w:top w:val="single" w:color="000000" w:sz="8" w:space="0"/>
              <w:left w:val="nil"/>
              <w:bottom w:val="single" w:color="000000" w:sz="8" w:space="0"/>
              <w:right w:val="single" w:color="000000" w:sz="8" w:space="0"/>
            </w:tcBorders>
            <w:vAlign w:val="center"/>
          </w:tcPr>
          <w:p>
            <w:pPr>
              <w:widowControl/>
              <w:jc w:val="center"/>
              <w:rPr>
                <w:rFonts w:hint="eastAsia" w:ascii="宋体" w:hAnsi="宋体" w:eastAsia="宋体" w:cs="宋体"/>
                <w:color w:val="333333"/>
                <w:kern w:val="0"/>
                <w:szCs w:val="21"/>
              </w:rPr>
            </w:pPr>
            <w:r>
              <w:rPr>
                <w:rFonts w:hint="eastAsia" w:ascii="宋体" w:hAnsi="宋体" w:eastAsia="宋体" w:cs="宋体"/>
                <w:color w:val="333333"/>
                <w:kern w:val="0"/>
                <w:szCs w:val="21"/>
              </w:rPr>
              <w:t>工期（日历天）</w:t>
            </w:r>
          </w:p>
        </w:tc>
      </w:tr>
      <w:tr>
        <w:tblPrEx>
          <w:tblCellMar>
            <w:top w:w="0" w:type="dxa"/>
            <w:left w:w="108" w:type="dxa"/>
            <w:bottom w:w="0" w:type="dxa"/>
            <w:right w:w="108" w:type="dxa"/>
          </w:tblCellMar>
        </w:tblPrEx>
        <w:trPr>
          <w:trHeight w:val="725" w:hRule="atLeast"/>
        </w:trPr>
        <w:tc>
          <w:tcPr>
            <w:tcW w:w="300" w:type="pct"/>
            <w:tcBorders>
              <w:top w:val="nil"/>
              <w:left w:val="single" w:color="000000" w:sz="8" w:space="0"/>
              <w:bottom w:val="single" w:color="000000" w:sz="8" w:space="0"/>
              <w:right w:val="single" w:color="000000" w:sz="8" w:space="0"/>
            </w:tcBorders>
            <w:vAlign w:val="center"/>
          </w:tcPr>
          <w:p>
            <w:pPr>
              <w:widowControl/>
              <w:jc w:val="center"/>
              <w:rPr>
                <w:rFonts w:hint="eastAsia" w:ascii="宋体" w:hAnsi="宋体" w:eastAsia="宋体" w:cs="宋体"/>
                <w:color w:val="333333"/>
                <w:kern w:val="0"/>
                <w:szCs w:val="21"/>
              </w:rPr>
            </w:pPr>
            <w:r>
              <w:rPr>
                <w:rFonts w:hint="eastAsia" w:ascii="宋体" w:hAnsi="宋体" w:eastAsia="宋体" w:cs="宋体"/>
                <w:color w:val="333333"/>
                <w:kern w:val="0"/>
                <w:szCs w:val="21"/>
              </w:rPr>
              <w:t>1</w:t>
            </w:r>
          </w:p>
        </w:tc>
        <w:tc>
          <w:tcPr>
            <w:tcW w:w="1134" w:type="pct"/>
            <w:tcBorders>
              <w:top w:val="nil"/>
              <w:left w:val="single" w:color="000000" w:sz="8" w:space="0"/>
              <w:bottom w:val="single" w:color="000000" w:sz="8" w:space="0"/>
              <w:right w:val="single" w:color="000000" w:sz="8" w:space="0"/>
            </w:tcBorders>
            <w:vAlign w:val="center"/>
          </w:tcPr>
          <w:p>
            <w:pPr>
              <w:widowControl/>
              <w:jc w:val="center"/>
              <w:rPr>
                <w:rFonts w:hint="eastAsia" w:ascii="宋体" w:hAnsi="宋体" w:eastAsia="宋体" w:cs="宋体"/>
                <w:color w:val="333333"/>
                <w:kern w:val="0"/>
                <w:szCs w:val="21"/>
              </w:rPr>
            </w:pPr>
            <w:r>
              <w:rPr>
                <w:rFonts w:hint="eastAsia" w:ascii="宋体" w:hAnsi="宋体" w:eastAsia="宋体" w:cs="宋体"/>
                <w:color w:val="333333"/>
                <w:kern w:val="0"/>
                <w:szCs w:val="21"/>
                <w:lang w:val="en-US" w:eastAsia="zh-CN"/>
              </w:rPr>
              <w:t>郑州市路通公路建设有限公司</w:t>
            </w:r>
          </w:p>
        </w:tc>
        <w:tc>
          <w:tcPr>
            <w:tcW w:w="614" w:type="pct"/>
            <w:tcBorders>
              <w:top w:val="nil"/>
              <w:left w:val="nil"/>
              <w:bottom w:val="single" w:color="000000" w:sz="8" w:space="0"/>
              <w:right w:val="single" w:color="000000" w:sz="8" w:space="0"/>
            </w:tcBorders>
            <w:vAlign w:val="center"/>
          </w:tcPr>
          <w:p>
            <w:pPr>
              <w:widowControl/>
              <w:jc w:val="center"/>
              <w:rPr>
                <w:rFonts w:hint="eastAsia" w:ascii="宋体" w:hAnsi="宋体" w:eastAsia="宋体" w:cs="宋体"/>
                <w:color w:val="333333"/>
                <w:kern w:val="0"/>
                <w:szCs w:val="21"/>
              </w:rPr>
            </w:pPr>
            <w:r>
              <w:rPr>
                <w:rFonts w:hint="default" w:ascii="宋体" w:hAnsi="宋体" w:eastAsia="宋体" w:cs="宋体"/>
                <w:color w:val="333333"/>
                <w:kern w:val="0"/>
                <w:szCs w:val="21"/>
                <w:lang w:val="en-US" w:eastAsia="zh-CN"/>
              </w:rPr>
              <w:t>37305929.19</w:t>
            </w:r>
          </w:p>
        </w:tc>
        <w:tc>
          <w:tcPr>
            <w:tcW w:w="495" w:type="pct"/>
            <w:tcBorders>
              <w:top w:val="nil"/>
              <w:left w:val="nil"/>
              <w:bottom w:val="single" w:color="000000" w:sz="8" w:space="0"/>
              <w:right w:val="single" w:color="000000" w:sz="8" w:space="0"/>
            </w:tcBorders>
            <w:vAlign w:val="center"/>
          </w:tcPr>
          <w:p>
            <w:pPr>
              <w:widowControl/>
              <w:jc w:val="center"/>
              <w:rPr>
                <w:rFonts w:hint="eastAsia" w:ascii="宋体" w:hAnsi="宋体" w:eastAsia="宋体" w:cs="宋体"/>
                <w:color w:val="333333"/>
                <w:kern w:val="0"/>
                <w:szCs w:val="21"/>
              </w:rPr>
            </w:pPr>
            <w:r>
              <w:rPr>
                <w:rFonts w:hint="eastAsia" w:ascii="宋体" w:hAnsi="宋体" w:eastAsia="宋体" w:cs="宋体"/>
                <w:color w:val="333333"/>
                <w:kern w:val="0"/>
                <w:szCs w:val="21"/>
                <w:lang w:val="en-US" w:eastAsia="zh-CN"/>
              </w:rPr>
              <w:t>王鑫</w:t>
            </w:r>
          </w:p>
        </w:tc>
        <w:tc>
          <w:tcPr>
            <w:tcW w:w="1240" w:type="pct"/>
            <w:tcBorders>
              <w:top w:val="nil"/>
              <w:left w:val="nil"/>
              <w:bottom w:val="single" w:color="000000" w:sz="8" w:space="0"/>
              <w:right w:val="single" w:color="000000" w:sz="8" w:space="0"/>
            </w:tcBorders>
            <w:vAlign w:val="center"/>
          </w:tcPr>
          <w:p>
            <w:pPr>
              <w:widowControl/>
              <w:jc w:val="left"/>
              <w:rPr>
                <w:rFonts w:hint="eastAsia" w:ascii="宋体" w:hAnsi="宋体" w:eastAsia="宋体" w:cs="宋体"/>
                <w:color w:val="333333"/>
                <w:kern w:val="0"/>
                <w:szCs w:val="21"/>
              </w:rPr>
            </w:pPr>
            <w:r>
              <w:rPr>
                <w:rFonts w:hint="eastAsia" w:ascii="宋体" w:hAnsi="宋体" w:eastAsia="宋体" w:cs="宋体"/>
                <w:color w:val="333333"/>
                <w:kern w:val="0"/>
                <w:szCs w:val="21"/>
              </w:rPr>
              <w:t>标段工程交工验收的质量评定：合格</w:t>
            </w:r>
          </w:p>
          <w:p>
            <w:pPr>
              <w:widowControl/>
              <w:jc w:val="left"/>
              <w:rPr>
                <w:rFonts w:hint="eastAsia" w:ascii="宋体" w:hAnsi="宋体" w:eastAsia="宋体" w:cs="宋体"/>
                <w:color w:val="333333"/>
                <w:kern w:val="0"/>
                <w:szCs w:val="21"/>
              </w:rPr>
            </w:pPr>
            <w:r>
              <w:rPr>
                <w:rFonts w:hint="eastAsia" w:ascii="宋体" w:hAnsi="宋体" w:eastAsia="宋体" w:cs="宋体"/>
                <w:color w:val="333333"/>
                <w:kern w:val="0"/>
                <w:szCs w:val="21"/>
              </w:rPr>
              <w:t>竣工验收的质量评定：优良</w:t>
            </w:r>
          </w:p>
        </w:tc>
        <w:tc>
          <w:tcPr>
            <w:tcW w:w="1215" w:type="pct"/>
            <w:tcBorders>
              <w:top w:val="nil"/>
              <w:left w:val="nil"/>
              <w:bottom w:val="single" w:color="000000" w:sz="8" w:space="0"/>
              <w:right w:val="single" w:color="000000" w:sz="8" w:space="0"/>
            </w:tcBorders>
            <w:vAlign w:val="center"/>
          </w:tcPr>
          <w:p>
            <w:pPr>
              <w:widowControl/>
              <w:jc w:val="left"/>
              <w:rPr>
                <w:rFonts w:hint="eastAsia" w:ascii="宋体" w:hAnsi="宋体" w:eastAsia="宋体" w:cs="宋体"/>
                <w:color w:val="333333"/>
                <w:kern w:val="0"/>
                <w:szCs w:val="21"/>
              </w:rPr>
            </w:pPr>
            <w:r>
              <w:rPr>
                <w:rFonts w:hint="eastAsia" w:ascii="宋体" w:hAnsi="宋体" w:eastAsia="宋体" w:cs="宋体"/>
                <w:color w:val="333333"/>
                <w:kern w:val="0"/>
                <w:szCs w:val="21"/>
                <w:lang w:val="en-US" w:eastAsia="zh-CN"/>
              </w:rPr>
              <w:t>计划工期：3个月；缺陷责任期6个月。计划开工日期：根据进场条件，以建设单位书面通知和开工令日期为准，具体开工日期可根据项目建设需要调整。</w:t>
            </w:r>
          </w:p>
        </w:tc>
      </w:tr>
      <w:tr>
        <w:tblPrEx>
          <w:tblCellMar>
            <w:top w:w="0" w:type="dxa"/>
            <w:left w:w="108" w:type="dxa"/>
            <w:bottom w:w="0" w:type="dxa"/>
            <w:right w:w="108" w:type="dxa"/>
          </w:tblCellMar>
        </w:tblPrEx>
        <w:trPr>
          <w:trHeight w:val="762" w:hRule="atLeast"/>
        </w:trPr>
        <w:tc>
          <w:tcPr>
            <w:tcW w:w="300" w:type="pct"/>
            <w:tcBorders>
              <w:top w:val="nil"/>
              <w:left w:val="single" w:color="000000" w:sz="8" w:space="0"/>
              <w:bottom w:val="single" w:color="auto" w:sz="4" w:space="0"/>
              <w:right w:val="single" w:color="000000" w:sz="8" w:space="0"/>
            </w:tcBorders>
            <w:vAlign w:val="center"/>
          </w:tcPr>
          <w:p>
            <w:pPr>
              <w:widowControl/>
              <w:jc w:val="center"/>
              <w:rPr>
                <w:rFonts w:hint="eastAsia" w:ascii="宋体" w:hAnsi="宋体" w:eastAsia="宋体" w:cs="宋体"/>
                <w:color w:val="333333"/>
                <w:kern w:val="0"/>
                <w:szCs w:val="21"/>
              </w:rPr>
            </w:pPr>
            <w:r>
              <w:rPr>
                <w:rFonts w:hint="eastAsia" w:ascii="宋体" w:hAnsi="宋体" w:eastAsia="宋体" w:cs="宋体"/>
                <w:color w:val="333333"/>
                <w:kern w:val="0"/>
                <w:szCs w:val="21"/>
              </w:rPr>
              <w:t>2</w:t>
            </w:r>
          </w:p>
        </w:tc>
        <w:tc>
          <w:tcPr>
            <w:tcW w:w="1134" w:type="pct"/>
            <w:tcBorders>
              <w:top w:val="nil"/>
              <w:left w:val="single" w:color="000000" w:sz="8" w:space="0"/>
              <w:bottom w:val="single" w:color="auto" w:sz="4" w:space="0"/>
              <w:right w:val="single" w:color="000000" w:sz="8" w:space="0"/>
            </w:tcBorders>
            <w:vAlign w:val="center"/>
          </w:tcPr>
          <w:p>
            <w:pPr>
              <w:widowControl/>
              <w:jc w:val="center"/>
              <w:rPr>
                <w:rFonts w:hint="eastAsia" w:ascii="宋体" w:hAnsi="宋体" w:eastAsia="宋体" w:cs="宋体"/>
                <w:color w:val="333333"/>
                <w:kern w:val="0"/>
                <w:szCs w:val="21"/>
              </w:rPr>
            </w:pPr>
            <w:r>
              <w:rPr>
                <w:rFonts w:hint="eastAsia" w:ascii="宋体" w:hAnsi="宋体" w:eastAsia="宋体" w:cs="宋体"/>
                <w:color w:val="333333"/>
                <w:kern w:val="0"/>
                <w:szCs w:val="21"/>
                <w:lang w:val="en-US" w:eastAsia="zh-CN"/>
              </w:rPr>
              <w:t>许昌腾飞公路工程有限公司</w:t>
            </w:r>
          </w:p>
        </w:tc>
        <w:tc>
          <w:tcPr>
            <w:tcW w:w="614" w:type="pct"/>
            <w:tcBorders>
              <w:top w:val="nil"/>
              <w:left w:val="nil"/>
              <w:bottom w:val="single" w:color="auto" w:sz="4" w:space="0"/>
              <w:right w:val="single" w:color="000000" w:sz="8" w:space="0"/>
            </w:tcBorders>
            <w:vAlign w:val="center"/>
          </w:tcPr>
          <w:p>
            <w:pPr>
              <w:widowControl/>
              <w:jc w:val="center"/>
              <w:rPr>
                <w:rFonts w:hint="eastAsia" w:ascii="宋体" w:hAnsi="宋体" w:eastAsia="宋体" w:cs="宋体"/>
                <w:color w:val="333333"/>
                <w:kern w:val="0"/>
                <w:szCs w:val="21"/>
              </w:rPr>
            </w:pPr>
            <w:r>
              <w:rPr>
                <w:rFonts w:hint="eastAsia" w:ascii="宋体" w:hAnsi="宋体" w:eastAsia="宋体" w:cs="宋体"/>
                <w:color w:val="333333"/>
                <w:kern w:val="0"/>
                <w:szCs w:val="21"/>
                <w:lang w:val="en-US" w:eastAsia="zh-CN"/>
              </w:rPr>
              <w:t>37546753.69</w:t>
            </w:r>
          </w:p>
        </w:tc>
        <w:tc>
          <w:tcPr>
            <w:tcW w:w="495" w:type="pct"/>
            <w:tcBorders>
              <w:top w:val="nil"/>
              <w:left w:val="nil"/>
              <w:bottom w:val="single" w:color="auto" w:sz="4" w:space="0"/>
              <w:right w:val="single" w:color="000000" w:sz="8" w:space="0"/>
            </w:tcBorders>
            <w:vAlign w:val="center"/>
          </w:tcPr>
          <w:p>
            <w:pPr>
              <w:widowControl/>
              <w:jc w:val="center"/>
              <w:rPr>
                <w:rFonts w:hint="eastAsia" w:ascii="宋体" w:hAnsi="宋体" w:eastAsia="宋体" w:cs="宋体"/>
                <w:color w:val="333333"/>
                <w:kern w:val="0"/>
                <w:szCs w:val="21"/>
              </w:rPr>
            </w:pPr>
            <w:r>
              <w:rPr>
                <w:rFonts w:hint="eastAsia" w:ascii="宋体" w:hAnsi="宋体" w:eastAsia="宋体" w:cs="宋体"/>
                <w:color w:val="333333"/>
                <w:kern w:val="0"/>
                <w:szCs w:val="21"/>
                <w:lang w:val="en-US" w:eastAsia="zh-CN"/>
              </w:rPr>
              <w:t>刘智升</w:t>
            </w:r>
          </w:p>
        </w:tc>
        <w:tc>
          <w:tcPr>
            <w:tcW w:w="1240" w:type="pct"/>
            <w:tcBorders>
              <w:top w:val="nil"/>
              <w:left w:val="nil"/>
              <w:bottom w:val="single" w:color="auto" w:sz="4" w:space="0"/>
              <w:right w:val="single" w:color="000000" w:sz="8" w:space="0"/>
            </w:tcBorders>
            <w:vAlign w:val="center"/>
          </w:tcPr>
          <w:p>
            <w:pPr>
              <w:widowControl/>
              <w:jc w:val="left"/>
              <w:rPr>
                <w:rFonts w:hint="eastAsia" w:ascii="宋体" w:hAnsi="宋体" w:eastAsia="宋体" w:cs="宋体"/>
                <w:color w:val="333333"/>
                <w:kern w:val="0"/>
                <w:szCs w:val="21"/>
              </w:rPr>
            </w:pPr>
            <w:r>
              <w:rPr>
                <w:rFonts w:hint="eastAsia" w:ascii="宋体" w:hAnsi="宋体" w:eastAsia="宋体" w:cs="宋体"/>
                <w:color w:val="333333"/>
                <w:kern w:val="0"/>
                <w:szCs w:val="21"/>
              </w:rPr>
              <w:t>标段工程交工验收的质量评定：合格</w:t>
            </w:r>
          </w:p>
          <w:p>
            <w:pPr>
              <w:widowControl/>
              <w:jc w:val="left"/>
              <w:rPr>
                <w:rFonts w:hint="eastAsia" w:ascii="宋体" w:hAnsi="宋体" w:eastAsia="宋体" w:cs="宋体"/>
                <w:color w:val="333333"/>
                <w:kern w:val="0"/>
                <w:szCs w:val="21"/>
              </w:rPr>
            </w:pPr>
            <w:r>
              <w:rPr>
                <w:rFonts w:hint="eastAsia" w:ascii="宋体" w:hAnsi="宋体" w:eastAsia="宋体" w:cs="宋体"/>
                <w:color w:val="333333"/>
                <w:kern w:val="0"/>
                <w:szCs w:val="21"/>
              </w:rPr>
              <w:t>竣工验收的质量评定：优良</w:t>
            </w:r>
          </w:p>
        </w:tc>
        <w:tc>
          <w:tcPr>
            <w:tcW w:w="1215" w:type="pct"/>
            <w:tcBorders>
              <w:top w:val="nil"/>
              <w:left w:val="nil"/>
              <w:bottom w:val="single" w:color="auto" w:sz="4" w:space="0"/>
              <w:right w:val="single" w:color="000000" w:sz="8" w:space="0"/>
            </w:tcBorders>
            <w:vAlign w:val="center"/>
          </w:tcPr>
          <w:p>
            <w:pPr>
              <w:widowControl/>
              <w:jc w:val="left"/>
              <w:rPr>
                <w:rFonts w:hint="eastAsia" w:ascii="宋体" w:hAnsi="宋体" w:eastAsia="宋体" w:cs="宋体"/>
                <w:color w:val="333333"/>
                <w:kern w:val="0"/>
                <w:szCs w:val="21"/>
              </w:rPr>
            </w:pPr>
            <w:r>
              <w:rPr>
                <w:rFonts w:hint="eastAsia" w:ascii="宋体" w:hAnsi="宋体" w:eastAsia="宋体" w:cs="宋体"/>
                <w:color w:val="333333"/>
                <w:kern w:val="0"/>
                <w:szCs w:val="21"/>
                <w:lang w:val="en-US" w:eastAsia="zh-CN"/>
              </w:rPr>
              <w:t>计划工期：3个月；缺陷责任期6个月。计划开工日期：根据进场条件，以建设单位书面通知和开工令日期为准，具体开工日期可根据项目建设需要调整。</w:t>
            </w:r>
          </w:p>
        </w:tc>
      </w:tr>
      <w:tr>
        <w:tblPrEx>
          <w:tblCellMar>
            <w:top w:w="0" w:type="dxa"/>
            <w:left w:w="108" w:type="dxa"/>
            <w:bottom w:w="0" w:type="dxa"/>
            <w:right w:w="108" w:type="dxa"/>
          </w:tblCellMar>
        </w:tblPrEx>
        <w:trPr>
          <w:trHeight w:val="694" w:hRule="atLeast"/>
        </w:trPr>
        <w:tc>
          <w:tcPr>
            <w:tcW w:w="300" w:type="pct"/>
            <w:tcBorders>
              <w:top w:val="single" w:color="auto" w:sz="4" w:space="0"/>
              <w:left w:val="single" w:color="000000" w:sz="8" w:space="0"/>
              <w:bottom w:val="single" w:color="000000" w:sz="8" w:space="0"/>
              <w:right w:val="single" w:color="000000" w:sz="8" w:space="0"/>
            </w:tcBorders>
            <w:vAlign w:val="center"/>
          </w:tcPr>
          <w:p>
            <w:pPr>
              <w:widowControl/>
              <w:jc w:val="center"/>
              <w:rPr>
                <w:rFonts w:hint="eastAsia" w:ascii="宋体" w:hAnsi="宋体" w:eastAsia="宋体" w:cs="宋体"/>
                <w:color w:val="333333"/>
                <w:kern w:val="0"/>
                <w:szCs w:val="21"/>
              </w:rPr>
            </w:pPr>
            <w:r>
              <w:rPr>
                <w:rFonts w:hint="eastAsia" w:ascii="宋体" w:hAnsi="宋体" w:eastAsia="宋体" w:cs="宋体"/>
                <w:color w:val="333333"/>
                <w:kern w:val="0"/>
                <w:szCs w:val="21"/>
              </w:rPr>
              <w:t>3</w:t>
            </w:r>
          </w:p>
        </w:tc>
        <w:tc>
          <w:tcPr>
            <w:tcW w:w="1134" w:type="pct"/>
            <w:tcBorders>
              <w:top w:val="single" w:color="auto" w:sz="4" w:space="0"/>
              <w:left w:val="single" w:color="000000" w:sz="8" w:space="0"/>
              <w:bottom w:val="single" w:color="000000" w:sz="8" w:space="0"/>
              <w:right w:val="single" w:color="000000" w:sz="8" w:space="0"/>
            </w:tcBorders>
            <w:vAlign w:val="center"/>
          </w:tcPr>
          <w:p>
            <w:pPr>
              <w:widowControl/>
              <w:jc w:val="center"/>
              <w:rPr>
                <w:rFonts w:hint="eastAsia" w:ascii="宋体" w:hAnsi="宋体" w:eastAsia="宋体" w:cs="宋体"/>
                <w:color w:val="333333"/>
                <w:kern w:val="0"/>
                <w:szCs w:val="21"/>
              </w:rPr>
            </w:pPr>
            <w:r>
              <w:rPr>
                <w:rFonts w:hint="eastAsia" w:ascii="宋体" w:hAnsi="宋体" w:eastAsia="宋体" w:cs="宋体"/>
                <w:color w:val="333333"/>
                <w:kern w:val="0"/>
                <w:szCs w:val="21"/>
                <w:lang w:val="en-US" w:eastAsia="zh-CN"/>
              </w:rPr>
              <w:t>江西中煤建设集团有限公司</w:t>
            </w:r>
          </w:p>
        </w:tc>
        <w:tc>
          <w:tcPr>
            <w:tcW w:w="614" w:type="pct"/>
            <w:tcBorders>
              <w:top w:val="single" w:color="auto" w:sz="4" w:space="0"/>
              <w:left w:val="nil"/>
              <w:bottom w:val="single" w:color="000000" w:sz="8" w:space="0"/>
              <w:right w:val="single" w:color="000000" w:sz="8" w:space="0"/>
            </w:tcBorders>
            <w:vAlign w:val="center"/>
          </w:tcPr>
          <w:p>
            <w:pPr>
              <w:widowControl/>
              <w:jc w:val="center"/>
              <w:rPr>
                <w:rFonts w:hint="eastAsia" w:ascii="宋体" w:hAnsi="宋体" w:eastAsia="宋体" w:cs="宋体"/>
                <w:color w:val="333333"/>
                <w:kern w:val="0"/>
                <w:szCs w:val="21"/>
              </w:rPr>
            </w:pPr>
            <w:r>
              <w:rPr>
                <w:rFonts w:hint="default" w:ascii="宋体" w:hAnsi="宋体" w:eastAsia="宋体" w:cs="宋体"/>
                <w:color w:val="333333"/>
                <w:kern w:val="0"/>
                <w:szCs w:val="21"/>
                <w:lang w:val="en-US" w:eastAsia="zh-CN"/>
              </w:rPr>
              <w:t>37652611.35</w:t>
            </w:r>
          </w:p>
        </w:tc>
        <w:tc>
          <w:tcPr>
            <w:tcW w:w="495" w:type="pct"/>
            <w:tcBorders>
              <w:top w:val="single" w:color="auto" w:sz="4" w:space="0"/>
              <w:left w:val="nil"/>
              <w:bottom w:val="single" w:color="000000" w:sz="8" w:space="0"/>
              <w:right w:val="single" w:color="000000" w:sz="8" w:space="0"/>
            </w:tcBorders>
            <w:vAlign w:val="center"/>
          </w:tcPr>
          <w:p>
            <w:pPr>
              <w:widowControl/>
              <w:jc w:val="center"/>
              <w:rPr>
                <w:rFonts w:hint="eastAsia" w:ascii="宋体" w:hAnsi="宋体" w:eastAsia="宋体" w:cs="宋体"/>
                <w:color w:val="333333"/>
                <w:kern w:val="0"/>
                <w:szCs w:val="21"/>
              </w:rPr>
            </w:pPr>
            <w:r>
              <w:rPr>
                <w:rFonts w:hint="eastAsia" w:ascii="宋体" w:hAnsi="宋体" w:eastAsia="宋体" w:cs="宋体"/>
                <w:color w:val="333333"/>
                <w:kern w:val="0"/>
                <w:szCs w:val="21"/>
                <w:lang w:val="en-US" w:eastAsia="zh-CN"/>
              </w:rPr>
              <w:t>凌代平</w:t>
            </w:r>
          </w:p>
        </w:tc>
        <w:tc>
          <w:tcPr>
            <w:tcW w:w="1240" w:type="pct"/>
            <w:tcBorders>
              <w:top w:val="single" w:color="auto" w:sz="4" w:space="0"/>
              <w:left w:val="nil"/>
              <w:bottom w:val="single" w:color="000000" w:sz="8" w:space="0"/>
              <w:right w:val="single" w:color="000000" w:sz="8" w:space="0"/>
            </w:tcBorders>
            <w:vAlign w:val="center"/>
          </w:tcPr>
          <w:p>
            <w:pPr>
              <w:widowControl/>
              <w:jc w:val="left"/>
              <w:rPr>
                <w:rFonts w:hint="eastAsia" w:ascii="宋体" w:hAnsi="宋体" w:eastAsia="宋体" w:cs="宋体"/>
                <w:color w:val="333333"/>
                <w:kern w:val="0"/>
                <w:szCs w:val="21"/>
              </w:rPr>
            </w:pPr>
            <w:r>
              <w:rPr>
                <w:rFonts w:hint="eastAsia" w:ascii="宋体" w:hAnsi="宋体" w:eastAsia="宋体" w:cs="宋体"/>
                <w:color w:val="333333"/>
                <w:kern w:val="0"/>
                <w:szCs w:val="21"/>
              </w:rPr>
              <w:t>标段工程交工验收的质量评定：合格</w:t>
            </w:r>
          </w:p>
          <w:p>
            <w:pPr>
              <w:widowControl/>
              <w:jc w:val="center"/>
              <w:rPr>
                <w:rFonts w:hint="eastAsia" w:ascii="宋体" w:hAnsi="宋体" w:eastAsia="宋体" w:cs="宋体"/>
                <w:color w:val="333333"/>
                <w:kern w:val="0"/>
                <w:szCs w:val="21"/>
              </w:rPr>
            </w:pPr>
            <w:r>
              <w:rPr>
                <w:rFonts w:hint="eastAsia" w:ascii="宋体" w:hAnsi="宋体" w:eastAsia="宋体" w:cs="宋体"/>
                <w:color w:val="333333"/>
                <w:kern w:val="0"/>
                <w:szCs w:val="21"/>
              </w:rPr>
              <w:t>竣工验收的质量评定：优良</w:t>
            </w:r>
          </w:p>
        </w:tc>
        <w:tc>
          <w:tcPr>
            <w:tcW w:w="1215" w:type="pct"/>
            <w:tcBorders>
              <w:top w:val="single" w:color="auto" w:sz="4" w:space="0"/>
              <w:left w:val="nil"/>
              <w:bottom w:val="single" w:color="000000" w:sz="8" w:space="0"/>
              <w:right w:val="single" w:color="000000" w:sz="8" w:space="0"/>
            </w:tcBorders>
            <w:vAlign w:val="center"/>
          </w:tcPr>
          <w:p>
            <w:pPr>
              <w:widowControl/>
              <w:jc w:val="left"/>
              <w:rPr>
                <w:rFonts w:hint="eastAsia" w:ascii="宋体" w:hAnsi="宋体" w:eastAsia="宋体" w:cs="宋体"/>
                <w:color w:val="333333"/>
                <w:kern w:val="0"/>
                <w:szCs w:val="21"/>
              </w:rPr>
            </w:pPr>
            <w:r>
              <w:rPr>
                <w:rFonts w:hint="eastAsia" w:ascii="宋体" w:hAnsi="宋体" w:eastAsia="宋体" w:cs="宋体"/>
                <w:color w:val="333333"/>
                <w:kern w:val="0"/>
                <w:szCs w:val="21"/>
                <w:lang w:val="en-US" w:eastAsia="zh-CN"/>
              </w:rPr>
              <w:t>计划工期：3个月；缺陷责任期6个月。计划开工日期：根据进场条件，以建设单位书面通知和开工令日期为准，具体开工日期可根据项目建设需要调整。</w:t>
            </w:r>
          </w:p>
        </w:tc>
      </w:tr>
    </w:tbl>
    <w:p>
      <w:pPr>
        <w:rPr>
          <w:rStyle w:val="16"/>
          <w:b w:val="0"/>
          <w:color w:val="333333"/>
          <w:szCs w:val="21"/>
        </w:rPr>
      </w:pPr>
      <w:r>
        <w:rPr>
          <w:rStyle w:val="16"/>
          <w:rFonts w:hint="eastAsia"/>
          <w:b w:val="0"/>
          <w:bCs w:val="0"/>
          <w:color w:val="333333"/>
          <w:szCs w:val="21"/>
        </w:rPr>
        <w:t>1.2 中标候选人项目管理人员情况</w:t>
      </w:r>
    </w:p>
    <w:tbl>
      <w:tblPr>
        <w:tblStyle w:val="13"/>
        <w:tblW w:w="499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2"/>
        <w:gridCol w:w="3288"/>
        <w:gridCol w:w="1290"/>
        <w:gridCol w:w="1366"/>
        <w:gridCol w:w="1409"/>
        <w:gridCol w:w="2203"/>
        <w:gridCol w:w="1508"/>
        <w:gridCol w:w="22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atLeast"/>
        </w:trPr>
        <w:tc>
          <w:tcPr>
            <w:tcW w:w="297" w:type="pct"/>
            <w:vAlign w:val="center"/>
          </w:tcPr>
          <w:p>
            <w:pPr>
              <w:jc w:val="center"/>
              <w:rPr>
                <w:color w:val="333333"/>
                <w:szCs w:val="21"/>
              </w:rPr>
            </w:pPr>
            <w:r>
              <w:rPr>
                <w:rFonts w:hint="eastAsia"/>
                <w:color w:val="333333"/>
                <w:szCs w:val="21"/>
              </w:rPr>
              <w:t>序号</w:t>
            </w:r>
          </w:p>
        </w:tc>
        <w:tc>
          <w:tcPr>
            <w:tcW w:w="1160" w:type="pct"/>
            <w:vAlign w:val="center"/>
          </w:tcPr>
          <w:p>
            <w:pPr>
              <w:jc w:val="center"/>
              <w:rPr>
                <w:color w:val="333333"/>
                <w:szCs w:val="21"/>
              </w:rPr>
            </w:pPr>
            <w:r>
              <w:rPr>
                <w:rFonts w:hint="eastAsia"/>
                <w:color w:val="333333"/>
                <w:szCs w:val="21"/>
              </w:rPr>
              <w:t>单位名称</w:t>
            </w:r>
          </w:p>
        </w:tc>
        <w:tc>
          <w:tcPr>
            <w:tcW w:w="455" w:type="pct"/>
            <w:vAlign w:val="center"/>
          </w:tcPr>
          <w:p>
            <w:pPr>
              <w:jc w:val="center"/>
              <w:rPr>
                <w:color w:val="333333"/>
                <w:szCs w:val="21"/>
              </w:rPr>
            </w:pPr>
            <w:r>
              <w:rPr>
                <w:rFonts w:hint="eastAsia"/>
                <w:color w:val="333333"/>
                <w:szCs w:val="21"/>
              </w:rPr>
              <w:t>姓名</w:t>
            </w:r>
          </w:p>
        </w:tc>
        <w:tc>
          <w:tcPr>
            <w:tcW w:w="482" w:type="pct"/>
            <w:vAlign w:val="center"/>
          </w:tcPr>
          <w:p>
            <w:pPr>
              <w:jc w:val="center"/>
              <w:rPr>
                <w:color w:val="333333"/>
                <w:szCs w:val="21"/>
              </w:rPr>
            </w:pPr>
            <w:r>
              <w:rPr>
                <w:rFonts w:hint="eastAsia"/>
                <w:color w:val="333333"/>
                <w:szCs w:val="21"/>
              </w:rPr>
              <w:t>人员类别</w:t>
            </w:r>
          </w:p>
        </w:tc>
        <w:tc>
          <w:tcPr>
            <w:tcW w:w="497" w:type="pct"/>
            <w:vAlign w:val="center"/>
          </w:tcPr>
          <w:p>
            <w:pPr>
              <w:jc w:val="center"/>
              <w:rPr>
                <w:color w:val="333333"/>
                <w:szCs w:val="21"/>
              </w:rPr>
            </w:pPr>
            <w:r>
              <w:rPr>
                <w:rFonts w:hint="eastAsia"/>
                <w:color w:val="333333"/>
                <w:szCs w:val="21"/>
              </w:rPr>
              <w:t>职务</w:t>
            </w:r>
          </w:p>
        </w:tc>
        <w:tc>
          <w:tcPr>
            <w:tcW w:w="777" w:type="pct"/>
            <w:vAlign w:val="center"/>
          </w:tcPr>
          <w:p>
            <w:pPr>
              <w:jc w:val="center"/>
              <w:rPr>
                <w:color w:val="333333"/>
                <w:szCs w:val="21"/>
              </w:rPr>
            </w:pPr>
            <w:r>
              <w:rPr>
                <w:rFonts w:hint="eastAsia"/>
                <w:color w:val="333333"/>
                <w:szCs w:val="21"/>
              </w:rPr>
              <w:t>身份证号码</w:t>
            </w:r>
          </w:p>
        </w:tc>
        <w:tc>
          <w:tcPr>
            <w:tcW w:w="532" w:type="pct"/>
            <w:vAlign w:val="center"/>
          </w:tcPr>
          <w:p>
            <w:pPr>
              <w:jc w:val="center"/>
              <w:rPr>
                <w:color w:val="333333"/>
                <w:szCs w:val="21"/>
              </w:rPr>
            </w:pPr>
            <w:r>
              <w:rPr>
                <w:rFonts w:hint="eastAsia"/>
                <w:color w:val="333333"/>
                <w:szCs w:val="21"/>
              </w:rPr>
              <w:t>职业资格证书</w:t>
            </w:r>
          </w:p>
        </w:tc>
        <w:tc>
          <w:tcPr>
            <w:tcW w:w="796" w:type="pct"/>
            <w:vAlign w:val="center"/>
          </w:tcPr>
          <w:p>
            <w:pPr>
              <w:jc w:val="center"/>
              <w:rPr>
                <w:color w:val="333333"/>
                <w:szCs w:val="21"/>
              </w:rPr>
            </w:pPr>
            <w:r>
              <w:rPr>
                <w:rFonts w:hint="eastAsia"/>
                <w:color w:val="333333"/>
                <w:szCs w:val="21"/>
              </w:rPr>
              <w:t>证书编号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trPr>
        <w:tc>
          <w:tcPr>
            <w:tcW w:w="297" w:type="pct"/>
            <w:vAlign w:val="center"/>
          </w:tcPr>
          <w:p>
            <w:pPr>
              <w:jc w:val="center"/>
              <w:rPr>
                <w:rFonts w:hint="eastAsia" w:eastAsia="宋体"/>
                <w:color w:val="333333"/>
                <w:szCs w:val="21"/>
              </w:rPr>
            </w:pPr>
            <w:r>
              <w:rPr>
                <w:rFonts w:hint="eastAsia" w:eastAsia="宋体"/>
                <w:color w:val="333333"/>
                <w:szCs w:val="21"/>
              </w:rPr>
              <w:t>1</w:t>
            </w:r>
          </w:p>
        </w:tc>
        <w:tc>
          <w:tcPr>
            <w:tcW w:w="1160" w:type="pct"/>
            <w:vAlign w:val="center"/>
          </w:tcPr>
          <w:p>
            <w:pPr>
              <w:jc w:val="center"/>
              <w:rPr>
                <w:rFonts w:hint="eastAsia" w:eastAsia="宋体"/>
                <w:color w:val="333333"/>
                <w:szCs w:val="21"/>
              </w:rPr>
            </w:pPr>
            <w:r>
              <w:rPr>
                <w:rFonts w:hint="eastAsia" w:eastAsia="宋体"/>
                <w:color w:val="333333"/>
                <w:szCs w:val="21"/>
                <w:lang w:val="en-US" w:eastAsia="zh-CN"/>
              </w:rPr>
              <w:t>郑州市路通公路建设有限公司</w:t>
            </w:r>
          </w:p>
        </w:tc>
        <w:tc>
          <w:tcPr>
            <w:tcW w:w="455" w:type="pct"/>
            <w:vAlign w:val="center"/>
          </w:tcPr>
          <w:p>
            <w:pPr>
              <w:jc w:val="center"/>
              <w:rPr>
                <w:rFonts w:hint="eastAsia" w:eastAsia="宋体"/>
                <w:color w:val="333333"/>
                <w:szCs w:val="21"/>
              </w:rPr>
            </w:pPr>
            <w:r>
              <w:rPr>
                <w:rFonts w:hint="eastAsia" w:eastAsia="宋体"/>
                <w:color w:val="333333"/>
                <w:szCs w:val="21"/>
                <w:lang w:val="en-US" w:eastAsia="zh-CN"/>
              </w:rPr>
              <w:t>王鑫</w:t>
            </w:r>
          </w:p>
        </w:tc>
        <w:tc>
          <w:tcPr>
            <w:tcW w:w="482" w:type="pct"/>
            <w:vAlign w:val="center"/>
          </w:tcPr>
          <w:p>
            <w:pPr>
              <w:jc w:val="center"/>
              <w:rPr>
                <w:rFonts w:hint="eastAsia" w:eastAsia="宋体"/>
                <w:color w:val="333333"/>
                <w:szCs w:val="21"/>
                <w:lang w:val="en-US" w:eastAsia="zh-CN"/>
              </w:rPr>
            </w:pPr>
            <w:r>
              <w:rPr>
                <w:rFonts w:hint="eastAsia" w:eastAsia="宋体"/>
                <w:color w:val="333333"/>
                <w:szCs w:val="21"/>
                <w:lang w:val="en-US" w:eastAsia="zh-CN"/>
              </w:rPr>
              <w:t>工程师</w:t>
            </w:r>
          </w:p>
        </w:tc>
        <w:tc>
          <w:tcPr>
            <w:tcW w:w="497" w:type="pct"/>
            <w:vAlign w:val="center"/>
          </w:tcPr>
          <w:p>
            <w:pPr>
              <w:jc w:val="center"/>
              <w:rPr>
                <w:rFonts w:hint="eastAsia" w:eastAsia="宋体"/>
                <w:color w:val="333333"/>
                <w:szCs w:val="21"/>
              </w:rPr>
            </w:pPr>
            <w:r>
              <w:rPr>
                <w:rFonts w:hint="eastAsia" w:eastAsia="宋体"/>
                <w:color w:val="333333"/>
                <w:szCs w:val="21"/>
                <w:lang w:val="en-US" w:eastAsia="zh-CN"/>
              </w:rPr>
              <w:t>项目经理</w:t>
            </w:r>
          </w:p>
        </w:tc>
        <w:tc>
          <w:tcPr>
            <w:tcW w:w="777" w:type="pct"/>
            <w:vAlign w:val="center"/>
          </w:tcPr>
          <w:p>
            <w:pPr>
              <w:jc w:val="center"/>
              <w:rPr>
                <w:rFonts w:hint="default" w:eastAsia="宋体"/>
                <w:color w:val="333333"/>
                <w:szCs w:val="21"/>
                <w:lang w:val="en-US" w:eastAsia="zh-CN"/>
              </w:rPr>
            </w:pPr>
            <w:r>
              <w:rPr>
                <w:rFonts w:hint="eastAsia" w:eastAsia="宋体"/>
                <w:color w:val="333333"/>
                <w:szCs w:val="21"/>
                <w:lang w:val="en-US" w:eastAsia="zh-CN"/>
              </w:rPr>
              <w:t>410************359</w:t>
            </w:r>
          </w:p>
        </w:tc>
        <w:tc>
          <w:tcPr>
            <w:tcW w:w="532" w:type="pct"/>
            <w:vAlign w:val="center"/>
          </w:tcPr>
          <w:p>
            <w:pPr>
              <w:jc w:val="center"/>
              <w:rPr>
                <w:rFonts w:hint="eastAsia" w:eastAsia="宋体"/>
                <w:color w:val="333333"/>
                <w:szCs w:val="21"/>
                <w:lang w:val="en-US" w:eastAsia="zh-CN"/>
              </w:rPr>
            </w:pPr>
            <w:r>
              <w:rPr>
                <w:rFonts w:hint="eastAsia" w:eastAsia="宋体"/>
                <w:color w:val="333333"/>
                <w:szCs w:val="21"/>
                <w:lang w:val="en-US" w:eastAsia="zh-CN"/>
              </w:rPr>
              <w:t>一级建造师</w:t>
            </w:r>
          </w:p>
        </w:tc>
        <w:tc>
          <w:tcPr>
            <w:tcW w:w="796" w:type="pct"/>
            <w:vAlign w:val="center"/>
          </w:tcPr>
          <w:p>
            <w:pPr>
              <w:jc w:val="center"/>
              <w:rPr>
                <w:rFonts w:hint="default" w:eastAsia="宋体"/>
                <w:color w:val="333333"/>
                <w:szCs w:val="21"/>
                <w:lang w:val="en-US" w:eastAsia="zh-CN"/>
              </w:rPr>
            </w:pPr>
            <w:r>
              <w:rPr>
                <w:rFonts w:hint="eastAsia" w:eastAsia="宋体"/>
                <w:color w:val="333333"/>
                <w:szCs w:val="21"/>
                <w:lang w:val="en-US" w:eastAsia="zh-CN"/>
              </w:rPr>
              <w:t>豫1462015201501218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trPr>
        <w:tc>
          <w:tcPr>
            <w:tcW w:w="297" w:type="pct"/>
            <w:vAlign w:val="center"/>
          </w:tcPr>
          <w:p>
            <w:pPr>
              <w:jc w:val="center"/>
              <w:rPr>
                <w:rFonts w:hint="eastAsia" w:eastAsia="宋体"/>
                <w:color w:val="333333"/>
                <w:szCs w:val="21"/>
              </w:rPr>
            </w:pPr>
            <w:r>
              <w:rPr>
                <w:rFonts w:hint="eastAsia" w:eastAsia="宋体"/>
                <w:color w:val="333333"/>
                <w:szCs w:val="21"/>
              </w:rPr>
              <w:t>2</w:t>
            </w:r>
          </w:p>
        </w:tc>
        <w:tc>
          <w:tcPr>
            <w:tcW w:w="1160" w:type="pct"/>
            <w:vAlign w:val="center"/>
          </w:tcPr>
          <w:p>
            <w:pPr>
              <w:jc w:val="center"/>
              <w:rPr>
                <w:rFonts w:hint="eastAsia" w:eastAsia="宋体"/>
                <w:color w:val="333333"/>
                <w:szCs w:val="21"/>
              </w:rPr>
            </w:pPr>
            <w:r>
              <w:rPr>
                <w:rFonts w:hint="eastAsia" w:eastAsia="宋体"/>
                <w:color w:val="333333"/>
                <w:szCs w:val="21"/>
                <w:lang w:val="en-US" w:eastAsia="zh-CN"/>
              </w:rPr>
              <w:t>许昌腾飞公路工程有限公司</w:t>
            </w:r>
          </w:p>
        </w:tc>
        <w:tc>
          <w:tcPr>
            <w:tcW w:w="455" w:type="pct"/>
            <w:vAlign w:val="center"/>
          </w:tcPr>
          <w:p>
            <w:pPr>
              <w:jc w:val="center"/>
              <w:rPr>
                <w:rFonts w:hint="eastAsia" w:eastAsia="宋体"/>
                <w:color w:val="333333"/>
                <w:szCs w:val="21"/>
              </w:rPr>
            </w:pPr>
            <w:r>
              <w:rPr>
                <w:rFonts w:hint="eastAsia" w:eastAsia="宋体"/>
                <w:color w:val="333333"/>
                <w:szCs w:val="21"/>
                <w:lang w:val="en-US" w:eastAsia="zh-CN"/>
              </w:rPr>
              <w:t>刘智升</w:t>
            </w:r>
          </w:p>
        </w:tc>
        <w:tc>
          <w:tcPr>
            <w:tcW w:w="482" w:type="pct"/>
            <w:vAlign w:val="center"/>
          </w:tcPr>
          <w:p>
            <w:pPr>
              <w:jc w:val="center"/>
              <w:rPr>
                <w:rFonts w:hint="eastAsia" w:eastAsia="宋体"/>
                <w:color w:val="333333"/>
                <w:szCs w:val="21"/>
              </w:rPr>
            </w:pPr>
            <w:r>
              <w:rPr>
                <w:rFonts w:hint="eastAsia" w:eastAsia="宋体"/>
                <w:color w:val="333333"/>
                <w:szCs w:val="21"/>
                <w:lang w:val="en-US" w:eastAsia="zh-CN"/>
              </w:rPr>
              <w:t>高级工程师</w:t>
            </w:r>
          </w:p>
        </w:tc>
        <w:tc>
          <w:tcPr>
            <w:tcW w:w="497" w:type="pct"/>
            <w:vAlign w:val="center"/>
          </w:tcPr>
          <w:p>
            <w:pPr>
              <w:jc w:val="center"/>
              <w:rPr>
                <w:rFonts w:hint="eastAsia" w:eastAsia="宋体"/>
                <w:color w:val="333333"/>
                <w:szCs w:val="21"/>
              </w:rPr>
            </w:pPr>
            <w:r>
              <w:rPr>
                <w:rFonts w:hint="eastAsia" w:eastAsia="宋体"/>
                <w:color w:val="333333"/>
                <w:szCs w:val="21"/>
                <w:lang w:val="en-US" w:eastAsia="zh-CN"/>
              </w:rPr>
              <w:t>项目经理</w:t>
            </w:r>
          </w:p>
        </w:tc>
        <w:tc>
          <w:tcPr>
            <w:tcW w:w="777" w:type="pct"/>
            <w:vAlign w:val="center"/>
          </w:tcPr>
          <w:p>
            <w:pPr>
              <w:jc w:val="center"/>
              <w:rPr>
                <w:rFonts w:hint="default" w:eastAsia="宋体"/>
                <w:color w:val="333333"/>
                <w:szCs w:val="21"/>
                <w:lang w:val="en-US"/>
              </w:rPr>
            </w:pPr>
            <w:r>
              <w:rPr>
                <w:rFonts w:hint="eastAsia" w:eastAsia="宋体"/>
                <w:color w:val="333333"/>
                <w:szCs w:val="21"/>
                <w:lang w:val="en-US" w:eastAsia="zh-CN"/>
              </w:rPr>
              <w:t>411************016</w:t>
            </w:r>
          </w:p>
        </w:tc>
        <w:tc>
          <w:tcPr>
            <w:tcW w:w="532" w:type="pct"/>
            <w:vAlign w:val="center"/>
          </w:tcPr>
          <w:p>
            <w:pPr>
              <w:jc w:val="center"/>
              <w:rPr>
                <w:rFonts w:hint="eastAsia" w:eastAsia="宋体"/>
                <w:color w:val="333333"/>
                <w:szCs w:val="21"/>
              </w:rPr>
            </w:pPr>
            <w:r>
              <w:rPr>
                <w:rFonts w:hint="eastAsia" w:eastAsia="宋体"/>
                <w:color w:val="333333"/>
                <w:szCs w:val="21"/>
                <w:lang w:val="en-US" w:eastAsia="zh-CN"/>
              </w:rPr>
              <w:t>一级建造师</w:t>
            </w:r>
          </w:p>
        </w:tc>
        <w:tc>
          <w:tcPr>
            <w:tcW w:w="796" w:type="pct"/>
            <w:vAlign w:val="center"/>
          </w:tcPr>
          <w:p>
            <w:pPr>
              <w:jc w:val="center"/>
              <w:rPr>
                <w:rFonts w:hint="default" w:eastAsia="宋体"/>
                <w:color w:val="333333"/>
                <w:szCs w:val="21"/>
                <w:lang w:val="en-US"/>
              </w:rPr>
            </w:pPr>
            <w:r>
              <w:rPr>
                <w:rFonts w:hint="eastAsia" w:eastAsia="宋体"/>
                <w:color w:val="333333"/>
                <w:szCs w:val="21"/>
                <w:lang w:val="en-US" w:eastAsia="zh-CN"/>
              </w:rPr>
              <w:t>豫1412006200806252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trPr>
        <w:tc>
          <w:tcPr>
            <w:tcW w:w="297" w:type="pct"/>
            <w:vAlign w:val="center"/>
          </w:tcPr>
          <w:p>
            <w:pPr>
              <w:jc w:val="center"/>
              <w:rPr>
                <w:rFonts w:hint="eastAsia" w:eastAsia="宋体"/>
                <w:color w:val="333333"/>
                <w:szCs w:val="21"/>
              </w:rPr>
            </w:pPr>
            <w:r>
              <w:rPr>
                <w:rFonts w:hint="eastAsia" w:eastAsia="宋体"/>
                <w:color w:val="333333"/>
                <w:szCs w:val="21"/>
              </w:rPr>
              <w:t>3</w:t>
            </w:r>
          </w:p>
        </w:tc>
        <w:tc>
          <w:tcPr>
            <w:tcW w:w="1160" w:type="pct"/>
            <w:vAlign w:val="center"/>
          </w:tcPr>
          <w:p>
            <w:pPr>
              <w:jc w:val="center"/>
              <w:rPr>
                <w:rFonts w:hint="eastAsia" w:eastAsia="宋体"/>
                <w:color w:val="333333"/>
                <w:szCs w:val="21"/>
              </w:rPr>
            </w:pPr>
            <w:r>
              <w:rPr>
                <w:rFonts w:hint="eastAsia" w:eastAsia="宋体"/>
                <w:color w:val="333333"/>
                <w:szCs w:val="21"/>
                <w:lang w:val="en-US" w:eastAsia="zh-CN"/>
              </w:rPr>
              <w:t>江西中煤建设集团有限公司</w:t>
            </w:r>
          </w:p>
        </w:tc>
        <w:tc>
          <w:tcPr>
            <w:tcW w:w="455" w:type="pct"/>
            <w:vAlign w:val="center"/>
          </w:tcPr>
          <w:p>
            <w:pPr>
              <w:jc w:val="center"/>
              <w:rPr>
                <w:rFonts w:hint="eastAsia" w:eastAsia="宋体"/>
                <w:color w:val="333333"/>
                <w:szCs w:val="21"/>
              </w:rPr>
            </w:pPr>
            <w:r>
              <w:rPr>
                <w:rFonts w:hint="eastAsia" w:eastAsia="宋体"/>
                <w:color w:val="333333"/>
                <w:szCs w:val="21"/>
                <w:lang w:val="en-US" w:eastAsia="zh-CN"/>
              </w:rPr>
              <w:t>凌代平</w:t>
            </w:r>
          </w:p>
        </w:tc>
        <w:tc>
          <w:tcPr>
            <w:tcW w:w="482" w:type="pct"/>
            <w:vAlign w:val="center"/>
          </w:tcPr>
          <w:p>
            <w:pPr>
              <w:jc w:val="center"/>
              <w:rPr>
                <w:rFonts w:hint="eastAsia" w:eastAsia="宋体"/>
                <w:color w:val="333333"/>
                <w:szCs w:val="21"/>
              </w:rPr>
            </w:pPr>
            <w:r>
              <w:rPr>
                <w:rFonts w:hint="eastAsia" w:eastAsia="宋体"/>
                <w:color w:val="333333"/>
                <w:szCs w:val="21"/>
                <w:lang w:val="en-US" w:eastAsia="zh-CN"/>
              </w:rPr>
              <w:t>高级工程师</w:t>
            </w:r>
          </w:p>
        </w:tc>
        <w:tc>
          <w:tcPr>
            <w:tcW w:w="497" w:type="pct"/>
            <w:vAlign w:val="center"/>
          </w:tcPr>
          <w:p>
            <w:pPr>
              <w:jc w:val="center"/>
              <w:rPr>
                <w:rFonts w:hint="eastAsia" w:eastAsia="宋体"/>
                <w:color w:val="333333"/>
                <w:szCs w:val="21"/>
              </w:rPr>
            </w:pPr>
            <w:r>
              <w:rPr>
                <w:rFonts w:hint="eastAsia" w:eastAsia="宋体"/>
                <w:color w:val="333333"/>
                <w:szCs w:val="21"/>
                <w:lang w:val="en-US" w:eastAsia="zh-CN"/>
              </w:rPr>
              <w:t>项目经理</w:t>
            </w:r>
          </w:p>
        </w:tc>
        <w:tc>
          <w:tcPr>
            <w:tcW w:w="777" w:type="pct"/>
            <w:vAlign w:val="center"/>
          </w:tcPr>
          <w:p>
            <w:pPr>
              <w:jc w:val="center"/>
              <w:rPr>
                <w:rFonts w:hint="default" w:eastAsia="宋体"/>
                <w:color w:val="333333"/>
                <w:szCs w:val="21"/>
                <w:lang w:val="en-US"/>
              </w:rPr>
            </w:pPr>
            <w:r>
              <w:rPr>
                <w:rFonts w:hint="eastAsia" w:eastAsia="宋体"/>
                <w:color w:val="333333"/>
                <w:szCs w:val="21"/>
                <w:lang w:val="en-US" w:eastAsia="zh-CN"/>
              </w:rPr>
              <w:t>362************419</w:t>
            </w:r>
          </w:p>
        </w:tc>
        <w:tc>
          <w:tcPr>
            <w:tcW w:w="532" w:type="pct"/>
            <w:vAlign w:val="center"/>
          </w:tcPr>
          <w:p>
            <w:pPr>
              <w:jc w:val="center"/>
              <w:rPr>
                <w:rFonts w:hint="eastAsia" w:eastAsia="宋体"/>
                <w:color w:val="333333"/>
                <w:szCs w:val="21"/>
              </w:rPr>
            </w:pPr>
            <w:r>
              <w:rPr>
                <w:rFonts w:hint="eastAsia" w:eastAsia="宋体"/>
                <w:color w:val="333333"/>
                <w:szCs w:val="21"/>
                <w:lang w:val="en-US" w:eastAsia="zh-CN"/>
              </w:rPr>
              <w:t>一级建造师</w:t>
            </w:r>
          </w:p>
        </w:tc>
        <w:tc>
          <w:tcPr>
            <w:tcW w:w="796" w:type="pct"/>
            <w:vAlign w:val="center"/>
          </w:tcPr>
          <w:p>
            <w:pPr>
              <w:jc w:val="center"/>
              <w:rPr>
                <w:rFonts w:hint="default" w:eastAsia="宋体"/>
                <w:color w:val="333333"/>
                <w:szCs w:val="21"/>
                <w:lang w:val="en-US" w:eastAsia="zh-CN"/>
              </w:rPr>
            </w:pPr>
            <w:r>
              <w:rPr>
                <w:rFonts w:hint="eastAsia" w:eastAsia="宋体"/>
                <w:color w:val="333333"/>
                <w:szCs w:val="21"/>
                <w:lang w:val="en-US" w:eastAsia="zh-CN"/>
              </w:rPr>
              <w:t>赣1362016201613108</w:t>
            </w:r>
          </w:p>
        </w:tc>
      </w:tr>
    </w:tbl>
    <w:p>
      <w:pPr>
        <w:rPr>
          <w:rStyle w:val="16"/>
          <w:b w:val="0"/>
          <w:bCs w:val="0"/>
          <w:color w:val="333333"/>
          <w:szCs w:val="21"/>
        </w:rPr>
      </w:pPr>
      <w:r>
        <w:rPr>
          <w:rStyle w:val="16"/>
          <w:rFonts w:hint="eastAsia"/>
          <w:b w:val="0"/>
          <w:bCs w:val="0"/>
          <w:color w:val="333333"/>
          <w:szCs w:val="21"/>
        </w:rPr>
        <w:t>1.3 中标候选人企业业绩</w:t>
      </w:r>
    </w:p>
    <w:tbl>
      <w:tblPr>
        <w:tblStyle w:val="13"/>
        <w:tblW w:w="499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5"/>
        <w:gridCol w:w="3237"/>
        <w:gridCol w:w="2889"/>
        <w:gridCol w:w="2571"/>
        <w:gridCol w:w="1874"/>
        <w:gridCol w:w="27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atLeast"/>
        </w:trPr>
        <w:tc>
          <w:tcPr>
            <w:tcW w:w="298" w:type="pct"/>
            <w:vAlign w:val="center"/>
          </w:tcPr>
          <w:p>
            <w:pPr>
              <w:jc w:val="center"/>
              <w:rPr>
                <w:rFonts w:ascii="Times New Roman" w:hAnsi="Times New Roman"/>
                <w:szCs w:val="21"/>
              </w:rPr>
            </w:pPr>
            <w:r>
              <w:rPr>
                <w:rFonts w:hint="eastAsia" w:ascii="Times New Roman" w:hAnsi="Times New Roman"/>
                <w:szCs w:val="21"/>
              </w:rPr>
              <w:t>序号</w:t>
            </w:r>
          </w:p>
        </w:tc>
        <w:tc>
          <w:tcPr>
            <w:tcW w:w="1142" w:type="pct"/>
            <w:vAlign w:val="center"/>
          </w:tcPr>
          <w:p>
            <w:pPr>
              <w:jc w:val="center"/>
              <w:rPr>
                <w:rFonts w:ascii="Times New Roman" w:hAnsi="Times New Roman"/>
                <w:szCs w:val="21"/>
              </w:rPr>
            </w:pPr>
            <w:r>
              <w:rPr>
                <w:rFonts w:hint="eastAsia"/>
                <w:color w:val="333333"/>
                <w:szCs w:val="21"/>
              </w:rPr>
              <w:t>中标候选人名称</w:t>
            </w:r>
          </w:p>
        </w:tc>
        <w:tc>
          <w:tcPr>
            <w:tcW w:w="1019" w:type="pct"/>
            <w:vAlign w:val="center"/>
          </w:tcPr>
          <w:p>
            <w:pPr>
              <w:jc w:val="center"/>
              <w:rPr>
                <w:rFonts w:ascii="Times New Roman" w:hAnsi="Times New Roman"/>
                <w:szCs w:val="21"/>
              </w:rPr>
            </w:pPr>
            <w:r>
              <w:rPr>
                <w:rFonts w:hint="eastAsia"/>
                <w:color w:val="333333"/>
                <w:szCs w:val="21"/>
              </w:rPr>
              <w:t>中标工程名称</w:t>
            </w:r>
          </w:p>
        </w:tc>
        <w:tc>
          <w:tcPr>
            <w:tcW w:w="907" w:type="pct"/>
            <w:vAlign w:val="center"/>
          </w:tcPr>
          <w:p>
            <w:pPr>
              <w:jc w:val="center"/>
              <w:rPr>
                <w:rFonts w:ascii="Times New Roman" w:hAnsi="Times New Roman"/>
                <w:szCs w:val="21"/>
              </w:rPr>
            </w:pPr>
            <w:r>
              <w:rPr>
                <w:rFonts w:hint="eastAsia"/>
                <w:color w:val="333333"/>
                <w:szCs w:val="21"/>
              </w:rPr>
              <w:t>建设单位</w:t>
            </w:r>
          </w:p>
        </w:tc>
        <w:tc>
          <w:tcPr>
            <w:tcW w:w="661" w:type="pct"/>
            <w:vAlign w:val="center"/>
          </w:tcPr>
          <w:p>
            <w:pPr>
              <w:jc w:val="center"/>
              <w:rPr>
                <w:rFonts w:ascii="Times New Roman" w:hAnsi="Times New Roman"/>
                <w:color w:val="0000FF"/>
                <w:szCs w:val="21"/>
              </w:rPr>
            </w:pPr>
            <w:r>
              <w:rPr>
                <w:rFonts w:hint="eastAsia"/>
                <w:color w:val="333333"/>
                <w:szCs w:val="21"/>
              </w:rPr>
              <w:t>合同签订时间</w:t>
            </w:r>
          </w:p>
        </w:tc>
        <w:tc>
          <w:tcPr>
            <w:tcW w:w="969" w:type="pct"/>
            <w:vAlign w:val="center"/>
          </w:tcPr>
          <w:p>
            <w:pPr>
              <w:jc w:val="center"/>
              <w:rPr>
                <w:rFonts w:hint="eastAsia" w:ascii="Times New Roman" w:hAnsi="Times New Roman" w:eastAsia="宋体"/>
                <w:szCs w:val="21"/>
                <w:lang w:eastAsia="zh-CN"/>
              </w:rPr>
            </w:pPr>
            <w:r>
              <w:rPr>
                <w:rFonts w:hint="eastAsia"/>
                <w:color w:val="333333"/>
                <w:szCs w:val="21"/>
              </w:rPr>
              <w:t>合同金额</w:t>
            </w:r>
            <w:r>
              <w:rPr>
                <w:rFonts w:hint="eastAsia"/>
                <w:color w:val="333333"/>
                <w:szCs w:val="21"/>
                <w:lang w:eastAsia="zh-CN"/>
              </w:rPr>
              <w:t>（</w:t>
            </w:r>
            <w:r>
              <w:rPr>
                <w:rFonts w:hint="eastAsia"/>
                <w:color w:val="333333"/>
                <w:szCs w:val="21"/>
                <w:lang w:val="en-US" w:eastAsia="zh-CN"/>
              </w:rPr>
              <w:t>元</w:t>
            </w:r>
            <w:r>
              <w:rPr>
                <w:rFonts w:hint="eastAsia"/>
                <w:color w:val="333333"/>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trPr>
        <w:tc>
          <w:tcPr>
            <w:tcW w:w="298" w:type="pct"/>
            <w:vMerge w:val="restart"/>
            <w:vAlign w:val="center"/>
          </w:tcPr>
          <w:p>
            <w:pPr>
              <w:jc w:val="center"/>
              <w:rPr>
                <w:rFonts w:ascii="Times New Roman" w:hAnsi="Times New Roman"/>
                <w:szCs w:val="21"/>
              </w:rPr>
            </w:pPr>
            <w:r>
              <w:rPr>
                <w:rFonts w:hint="eastAsia" w:ascii="宋体" w:hAnsi="宋体" w:cs="宋体"/>
                <w:color w:val="333333"/>
                <w:kern w:val="0"/>
                <w:szCs w:val="21"/>
              </w:rPr>
              <w:t>1</w:t>
            </w:r>
          </w:p>
        </w:tc>
        <w:tc>
          <w:tcPr>
            <w:tcW w:w="1142" w:type="pct"/>
            <w:vMerge w:val="restart"/>
            <w:vAlign w:val="center"/>
          </w:tcPr>
          <w:p>
            <w:pPr>
              <w:jc w:val="center"/>
              <w:rPr>
                <w:color w:val="333333"/>
                <w:szCs w:val="21"/>
              </w:rPr>
            </w:pPr>
            <w:r>
              <w:rPr>
                <w:rFonts w:hint="eastAsia" w:eastAsia="宋体"/>
                <w:color w:val="333333"/>
                <w:szCs w:val="21"/>
                <w:lang w:val="en-US" w:eastAsia="zh-CN"/>
              </w:rPr>
              <w:t>郑州市路通公路建设有限公司</w:t>
            </w:r>
          </w:p>
        </w:tc>
        <w:tc>
          <w:tcPr>
            <w:tcW w:w="1019" w:type="pct"/>
            <w:vAlign w:val="center"/>
          </w:tcPr>
          <w:p>
            <w:pPr>
              <w:jc w:val="left"/>
              <w:rPr>
                <w:rFonts w:hint="eastAsia" w:eastAsia="宋体"/>
                <w:color w:val="333333"/>
                <w:szCs w:val="21"/>
                <w:lang w:val="en-US" w:eastAsia="zh-CN"/>
              </w:rPr>
            </w:pPr>
            <w:r>
              <w:rPr>
                <w:rFonts w:hint="eastAsia" w:eastAsia="宋体"/>
                <w:color w:val="333333"/>
                <w:szCs w:val="21"/>
                <w:lang w:val="en-US" w:eastAsia="zh-CN"/>
              </w:rPr>
              <w:t>国道107线郑州境东移（一期）改建工程</w:t>
            </w:r>
          </w:p>
        </w:tc>
        <w:tc>
          <w:tcPr>
            <w:tcW w:w="907" w:type="pct"/>
            <w:vAlign w:val="center"/>
          </w:tcPr>
          <w:p>
            <w:pPr>
              <w:jc w:val="left"/>
              <w:rPr>
                <w:rFonts w:hint="eastAsia" w:eastAsia="宋体"/>
                <w:color w:val="333333"/>
                <w:szCs w:val="21"/>
                <w:lang w:val="en-US" w:eastAsia="zh-CN"/>
              </w:rPr>
            </w:pPr>
            <w:r>
              <w:rPr>
                <w:rFonts w:hint="eastAsia" w:eastAsia="宋体"/>
                <w:color w:val="333333"/>
                <w:szCs w:val="21"/>
                <w:lang w:val="en-US" w:eastAsia="zh-CN"/>
              </w:rPr>
              <w:t>郑州市公路事业发展中心</w:t>
            </w:r>
          </w:p>
        </w:tc>
        <w:tc>
          <w:tcPr>
            <w:tcW w:w="661" w:type="pct"/>
            <w:vAlign w:val="center"/>
          </w:tcPr>
          <w:p>
            <w:pPr>
              <w:jc w:val="center"/>
              <w:rPr>
                <w:rFonts w:hint="default" w:eastAsia="宋体"/>
                <w:color w:val="333333"/>
                <w:szCs w:val="21"/>
                <w:lang w:val="en-US" w:eastAsia="zh-CN"/>
              </w:rPr>
            </w:pPr>
            <w:r>
              <w:rPr>
                <w:rFonts w:hint="eastAsia" w:eastAsia="宋体"/>
                <w:color w:val="333333"/>
                <w:szCs w:val="21"/>
                <w:lang w:val="en-US" w:eastAsia="zh-CN"/>
              </w:rPr>
              <w:t>2017年2月</w:t>
            </w:r>
          </w:p>
        </w:tc>
        <w:tc>
          <w:tcPr>
            <w:tcW w:w="969" w:type="pct"/>
            <w:vAlign w:val="center"/>
          </w:tcPr>
          <w:p>
            <w:pPr>
              <w:jc w:val="center"/>
              <w:rPr>
                <w:rFonts w:hint="eastAsia" w:eastAsia="宋体"/>
                <w:color w:val="333333"/>
                <w:szCs w:val="21"/>
                <w:lang w:val="en-US" w:eastAsia="zh-CN"/>
              </w:rPr>
            </w:pPr>
            <w:r>
              <w:rPr>
                <w:rFonts w:hint="eastAsia" w:eastAsia="宋体"/>
                <w:color w:val="333333"/>
                <w:szCs w:val="21"/>
                <w:lang w:val="en-US" w:eastAsia="zh-CN"/>
              </w:rPr>
              <w:t>60652189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trPr>
        <w:tc>
          <w:tcPr>
            <w:tcW w:w="298" w:type="pct"/>
            <w:vMerge w:val="continue"/>
            <w:vAlign w:val="center"/>
          </w:tcPr>
          <w:p>
            <w:pPr>
              <w:jc w:val="center"/>
              <w:rPr>
                <w:rFonts w:hint="eastAsia" w:ascii="宋体" w:hAnsi="宋体" w:cs="宋体"/>
                <w:color w:val="333333"/>
                <w:kern w:val="0"/>
                <w:szCs w:val="21"/>
              </w:rPr>
            </w:pPr>
          </w:p>
        </w:tc>
        <w:tc>
          <w:tcPr>
            <w:tcW w:w="1142" w:type="pct"/>
            <w:vMerge w:val="continue"/>
            <w:vAlign w:val="center"/>
          </w:tcPr>
          <w:p>
            <w:pPr>
              <w:jc w:val="center"/>
              <w:rPr>
                <w:rFonts w:hint="eastAsia" w:eastAsia="宋体"/>
                <w:color w:val="333333"/>
                <w:szCs w:val="21"/>
                <w:lang w:val="en-US" w:eastAsia="zh-CN"/>
              </w:rPr>
            </w:pPr>
          </w:p>
        </w:tc>
        <w:tc>
          <w:tcPr>
            <w:tcW w:w="1019" w:type="pct"/>
            <w:vAlign w:val="center"/>
          </w:tcPr>
          <w:p>
            <w:pPr>
              <w:jc w:val="left"/>
              <w:rPr>
                <w:rFonts w:hint="eastAsia" w:eastAsia="宋体"/>
                <w:color w:val="333333"/>
                <w:szCs w:val="21"/>
                <w:lang w:val="en-US" w:eastAsia="zh-CN"/>
              </w:rPr>
            </w:pPr>
            <w:r>
              <w:rPr>
                <w:rFonts w:hint="eastAsia" w:eastAsia="宋体"/>
                <w:color w:val="333333"/>
                <w:szCs w:val="21"/>
                <w:lang w:val="en-US" w:eastAsia="zh-CN"/>
              </w:rPr>
              <w:t>陇海西路（新田大道东至荥阳桃贾路口段）改造工程</w:t>
            </w:r>
          </w:p>
        </w:tc>
        <w:tc>
          <w:tcPr>
            <w:tcW w:w="907" w:type="pct"/>
            <w:vAlign w:val="center"/>
          </w:tcPr>
          <w:p>
            <w:pPr>
              <w:jc w:val="left"/>
              <w:rPr>
                <w:rFonts w:hint="eastAsia" w:eastAsia="宋体"/>
                <w:color w:val="333333"/>
                <w:szCs w:val="21"/>
                <w:lang w:val="en-US" w:eastAsia="zh-CN"/>
              </w:rPr>
            </w:pPr>
            <w:r>
              <w:rPr>
                <w:rFonts w:hint="eastAsia" w:eastAsia="宋体"/>
                <w:color w:val="333333"/>
                <w:szCs w:val="21"/>
                <w:lang w:val="en-US" w:eastAsia="zh-CN"/>
              </w:rPr>
              <w:t>郑州市公路事业发展中心</w:t>
            </w:r>
          </w:p>
        </w:tc>
        <w:tc>
          <w:tcPr>
            <w:tcW w:w="661" w:type="pct"/>
            <w:vAlign w:val="center"/>
          </w:tcPr>
          <w:p>
            <w:pPr>
              <w:jc w:val="center"/>
              <w:rPr>
                <w:rFonts w:hint="eastAsia" w:eastAsia="宋体"/>
                <w:color w:val="333333"/>
                <w:szCs w:val="21"/>
                <w:lang w:val="en-US" w:eastAsia="zh-CN"/>
              </w:rPr>
            </w:pPr>
            <w:r>
              <w:rPr>
                <w:rFonts w:hint="eastAsia" w:eastAsia="宋体"/>
                <w:color w:val="333333"/>
                <w:szCs w:val="21"/>
                <w:lang w:val="en-US" w:eastAsia="zh-CN"/>
              </w:rPr>
              <w:t>2018年11月</w:t>
            </w:r>
          </w:p>
        </w:tc>
        <w:tc>
          <w:tcPr>
            <w:tcW w:w="969" w:type="pct"/>
            <w:vAlign w:val="center"/>
          </w:tcPr>
          <w:p>
            <w:pPr>
              <w:jc w:val="center"/>
              <w:rPr>
                <w:rFonts w:hint="eastAsia" w:eastAsia="宋体"/>
                <w:color w:val="333333"/>
                <w:szCs w:val="21"/>
                <w:lang w:val="en-US" w:eastAsia="zh-CN"/>
              </w:rPr>
            </w:pPr>
            <w:r>
              <w:rPr>
                <w:rFonts w:hint="eastAsia" w:eastAsia="宋体"/>
                <w:color w:val="333333"/>
                <w:szCs w:val="21"/>
                <w:lang w:val="en-US" w:eastAsia="zh-CN"/>
              </w:rPr>
              <w:t>29011752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trPr>
        <w:tc>
          <w:tcPr>
            <w:tcW w:w="298" w:type="pct"/>
            <w:vMerge w:val="continue"/>
            <w:vAlign w:val="center"/>
          </w:tcPr>
          <w:p>
            <w:pPr>
              <w:jc w:val="center"/>
              <w:rPr>
                <w:rFonts w:hint="eastAsia" w:ascii="宋体" w:hAnsi="宋体" w:cs="宋体"/>
                <w:color w:val="333333"/>
                <w:kern w:val="0"/>
                <w:szCs w:val="21"/>
              </w:rPr>
            </w:pPr>
          </w:p>
        </w:tc>
        <w:tc>
          <w:tcPr>
            <w:tcW w:w="1142" w:type="pct"/>
            <w:vMerge w:val="continue"/>
            <w:vAlign w:val="center"/>
          </w:tcPr>
          <w:p>
            <w:pPr>
              <w:jc w:val="center"/>
              <w:rPr>
                <w:rFonts w:hint="eastAsia" w:eastAsia="宋体"/>
                <w:color w:val="333333"/>
                <w:szCs w:val="21"/>
                <w:lang w:val="en-US" w:eastAsia="zh-CN"/>
              </w:rPr>
            </w:pPr>
          </w:p>
        </w:tc>
        <w:tc>
          <w:tcPr>
            <w:tcW w:w="1019" w:type="pct"/>
            <w:vAlign w:val="center"/>
          </w:tcPr>
          <w:p>
            <w:pPr>
              <w:jc w:val="left"/>
              <w:rPr>
                <w:rFonts w:hint="eastAsia" w:eastAsia="宋体"/>
                <w:color w:val="333333"/>
                <w:szCs w:val="21"/>
                <w:lang w:val="en-US" w:eastAsia="zh-CN"/>
              </w:rPr>
            </w:pPr>
            <w:r>
              <w:rPr>
                <w:rFonts w:hint="eastAsia" w:eastAsia="宋体"/>
                <w:color w:val="333333"/>
                <w:szCs w:val="21"/>
                <w:lang w:val="en-US" w:eastAsia="zh-CN"/>
              </w:rPr>
              <w:t>新密市密州大道（郑登快速通道至G343线）工程施工</w:t>
            </w:r>
          </w:p>
        </w:tc>
        <w:tc>
          <w:tcPr>
            <w:tcW w:w="907" w:type="pct"/>
            <w:vAlign w:val="center"/>
          </w:tcPr>
          <w:p>
            <w:pPr>
              <w:jc w:val="left"/>
              <w:rPr>
                <w:rFonts w:hint="eastAsia" w:eastAsia="宋体"/>
                <w:color w:val="333333"/>
                <w:szCs w:val="21"/>
                <w:lang w:val="en-US" w:eastAsia="zh-CN"/>
              </w:rPr>
            </w:pPr>
            <w:r>
              <w:rPr>
                <w:rFonts w:hint="eastAsia" w:eastAsia="宋体"/>
                <w:color w:val="333333"/>
                <w:szCs w:val="21"/>
                <w:lang w:val="en-US" w:eastAsia="zh-CN"/>
              </w:rPr>
              <w:t>新密市财源投资集团有限公司</w:t>
            </w:r>
          </w:p>
        </w:tc>
        <w:tc>
          <w:tcPr>
            <w:tcW w:w="661" w:type="pct"/>
            <w:vAlign w:val="center"/>
          </w:tcPr>
          <w:p>
            <w:pPr>
              <w:jc w:val="center"/>
              <w:rPr>
                <w:rFonts w:hint="eastAsia" w:eastAsia="宋体"/>
                <w:color w:val="333333"/>
                <w:szCs w:val="21"/>
                <w:lang w:val="en-US" w:eastAsia="zh-CN"/>
              </w:rPr>
            </w:pPr>
            <w:r>
              <w:rPr>
                <w:rFonts w:hint="eastAsia" w:eastAsia="宋体"/>
                <w:color w:val="333333"/>
                <w:szCs w:val="21"/>
                <w:lang w:val="en-US" w:eastAsia="zh-CN"/>
              </w:rPr>
              <w:t>2015年12月</w:t>
            </w:r>
          </w:p>
        </w:tc>
        <w:tc>
          <w:tcPr>
            <w:tcW w:w="969" w:type="pct"/>
            <w:vAlign w:val="center"/>
          </w:tcPr>
          <w:p>
            <w:pPr>
              <w:jc w:val="center"/>
              <w:rPr>
                <w:rFonts w:hint="eastAsia" w:eastAsia="宋体"/>
                <w:color w:val="333333"/>
                <w:szCs w:val="21"/>
                <w:lang w:val="en-US" w:eastAsia="zh-CN"/>
              </w:rPr>
            </w:pPr>
            <w:bookmarkStart w:id="1" w:name="_GoBack"/>
            <w:bookmarkEnd w:id="1"/>
            <w:r>
              <w:rPr>
                <w:rFonts w:hint="eastAsia" w:eastAsia="宋体"/>
                <w:color w:val="333333"/>
                <w:szCs w:val="21"/>
                <w:lang w:val="en-US" w:eastAsia="zh-CN"/>
              </w:rPr>
              <w:t>208392578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trPr>
        <w:tc>
          <w:tcPr>
            <w:tcW w:w="298" w:type="pct"/>
            <w:vMerge w:val="continue"/>
            <w:vAlign w:val="center"/>
          </w:tcPr>
          <w:p>
            <w:pPr>
              <w:jc w:val="center"/>
              <w:rPr>
                <w:rFonts w:hint="eastAsia" w:ascii="宋体" w:hAnsi="宋体" w:cs="宋体"/>
                <w:color w:val="333333"/>
                <w:kern w:val="0"/>
                <w:szCs w:val="21"/>
              </w:rPr>
            </w:pPr>
          </w:p>
        </w:tc>
        <w:tc>
          <w:tcPr>
            <w:tcW w:w="1142" w:type="pct"/>
            <w:vMerge w:val="continue"/>
            <w:vAlign w:val="center"/>
          </w:tcPr>
          <w:p>
            <w:pPr>
              <w:jc w:val="center"/>
              <w:rPr>
                <w:rFonts w:hint="eastAsia" w:eastAsia="宋体"/>
                <w:color w:val="333333"/>
                <w:szCs w:val="21"/>
                <w:lang w:val="en-US" w:eastAsia="zh-CN"/>
              </w:rPr>
            </w:pPr>
          </w:p>
        </w:tc>
        <w:tc>
          <w:tcPr>
            <w:tcW w:w="1019" w:type="pct"/>
            <w:vAlign w:val="center"/>
          </w:tcPr>
          <w:p>
            <w:pPr>
              <w:jc w:val="left"/>
              <w:rPr>
                <w:rFonts w:hint="eastAsia" w:eastAsia="宋体"/>
                <w:color w:val="333333"/>
                <w:szCs w:val="21"/>
                <w:lang w:val="en-US" w:eastAsia="zh-CN"/>
              </w:rPr>
            </w:pPr>
            <w:r>
              <w:rPr>
                <w:rFonts w:hint="eastAsia" w:eastAsia="宋体"/>
                <w:color w:val="333333"/>
                <w:szCs w:val="21"/>
                <w:lang w:val="en-US" w:eastAsia="zh-CN"/>
              </w:rPr>
              <w:t>郑州至登封快速通道采空区路面改造工程</w:t>
            </w:r>
          </w:p>
        </w:tc>
        <w:tc>
          <w:tcPr>
            <w:tcW w:w="907" w:type="pct"/>
            <w:vAlign w:val="center"/>
          </w:tcPr>
          <w:p>
            <w:pPr>
              <w:jc w:val="left"/>
              <w:rPr>
                <w:rFonts w:hint="eastAsia" w:eastAsia="宋体"/>
                <w:color w:val="333333"/>
                <w:szCs w:val="21"/>
                <w:lang w:val="en-US" w:eastAsia="zh-CN"/>
              </w:rPr>
            </w:pPr>
            <w:r>
              <w:rPr>
                <w:rFonts w:hint="eastAsia" w:eastAsia="宋体"/>
                <w:color w:val="333333"/>
                <w:szCs w:val="21"/>
                <w:lang w:val="en-US" w:eastAsia="zh-CN"/>
              </w:rPr>
              <w:t>郑州市公路事业发展中心</w:t>
            </w:r>
          </w:p>
        </w:tc>
        <w:tc>
          <w:tcPr>
            <w:tcW w:w="661" w:type="pct"/>
            <w:vAlign w:val="center"/>
          </w:tcPr>
          <w:p>
            <w:pPr>
              <w:jc w:val="center"/>
              <w:rPr>
                <w:rFonts w:hint="eastAsia" w:eastAsia="宋体"/>
                <w:color w:val="333333"/>
                <w:szCs w:val="21"/>
                <w:lang w:val="en-US" w:eastAsia="zh-CN"/>
              </w:rPr>
            </w:pPr>
            <w:r>
              <w:rPr>
                <w:rFonts w:hint="eastAsia" w:eastAsia="宋体"/>
                <w:color w:val="333333"/>
                <w:szCs w:val="21"/>
                <w:lang w:val="en-US" w:eastAsia="zh-CN"/>
              </w:rPr>
              <w:t>2018年11月</w:t>
            </w:r>
          </w:p>
        </w:tc>
        <w:tc>
          <w:tcPr>
            <w:tcW w:w="969" w:type="pct"/>
            <w:vAlign w:val="center"/>
          </w:tcPr>
          <w:p>
            <w:pPr>
              <w:jc w:val="center"/>
              <w:rPr>
                <w:rFonts w:hint="eastAsia" w:eastAsia="宋体"/>
                <w:color w:val="333333"/>
                <w:szCs w:val="21"/>
                <w:lang w:val="en-US" w:eastAsia="zh-CN"/>
              </w:rPr>
            </w:pPr>
            <w:r>
              <w:rPr>
                <w:rFonts w:hint="eastAsia" w:eastAsia="宋体"/>
                <w:color w:val="333333"/>
                <w:szCs w:val="21"/>
                <w:lang w:val="en-US" w:eastAsia="zh-CN"/>
              </w:rPr>
              <w:t>229870466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trPr>
        <w:tc>
          <w:tcPr>
            <w:tcW w:w="298" w:type="pct"/>
            <w:vMerge w:val="restart"/>
            <w:vAlign w:val="center"/>
          </w:tcPr>
          <w:p>
            <w:pPr>
              <w:jc w:val="center"/>
              <w:rPr>
                <w:rFonts w:ascii="Times New Roman" w:hAnsi="Times New Roman"/>
                <w:szCs w:val="21"/>
              </w:rPr>
            </w:pPr>
            <w:r>
              <w:rPr>
                <w:rFonts w:hint="eastAsia" w:ascii="宋体" w:hAnsi="宋体" w:cs="宋体"/>
                <w:color w:val="333333"/>
                <w:kern w:val="0"/>
                <w:szCs w:val="21"/>
              </w:rPr>
              <w:t>2</w:t>
            </w:r>
          </w:p>
        </w:tc>
        <w:tc>
          <w:tcPr>
            <w:tcW w:w="1142" w:type="pct"/>
            <w:vMerge w:val="restart"/>
            <w:vAlign w:val="center"/>
          </w:tcPr>
          <w:p>
            <w:pPr>
              <w:jc w:val="center"/>
              <w:rPr>
                <w:rFonts w:ascii="宋体" w:hAnsi="宋体" w:cs="宋体"/>
                <w:color w:val="333333"/>
                <w:kern w:val="0"/>
                <w:szCs w:val="21"/>
                <w:highlight w:val="green"/>
              </w:rPr>
            </w:pPr>
            <w:r>
              <w:rPr>
                <w:rFonts w:hint="eastAsia" w:eastAsia="宋体"/>
                <w:color w:val="333333"/>
                <w:szCs w:val="21"/>
                <w:lang w:val="en-US" w:eastAsia="zh-CN"/>
              </w:rPr>
              <w:t>许昌腾飞公路工程有限公司</w:t>
            </w:r>
          </w:p>
        </w:tc>
        <w:tc>
          <w:tcPr>
            <w:tcW w:w="1019" w:type="pct"/>
            <w:vAlign w:val="center"/>
          </w:tcPr>
          <w:p>
            <w:pPr>
              <w:jc w:val="left"/>
              <w:rPr>
                <w:rFonts w:hint="eastAsia" w:eastAsia="宋体"/>
                <w:color w:val="333333"/>
                <w:szCs w:val="21"/>
                <w:lang w:val="en-US" w:eastAsia="zh-CN"/>
              </w:rPr>
            </w:pPr>
            <w:r>
              <w:rPr>
                <w:rFonts w:hint="eastAsia" w:eastAsia="宋体"/>
                <w:color w:val="333333"/>
                <w:szCs w:val="21"/>
                <w:lang w:val="en-US" w:eastAsia="zh-CN"/>
              </w:rPr>
              <w:t>国道107许昌境改建工程PPP项目工程施工</w:t>
            </w:r>
          </w:p>
        </w:tc>
        <w:tc>
          <w:tcPr>
            <w:tcW w:w="907" w:type="pct"/>
            <w:vAlign w:val="center"/>
          </w:tcPr>
          <w:p>
            <w:pPr>
              <w:jc w:val="left"/>
              <w:rPr>
                <w:rFonts w:hint="eastAsia" w:eastAsia="宋体"/>
                <w:color w:val="333333"/>
                <w:szCs w:val="21"/>
                <w:lang w:val="en-US" w:eastAsia="zh-CN"/>
              </w:rPr>
            </w:pPr>
            <w:r>
              <w:rPr>
                <w:rFonts w:hint="eastAsia" w:eastAsia="宋体"/>
                <w:color w:val="333333"/>
                <w:szCs w:val="21"/>
                <w:lang w:val="en-US" w:eastAsia="zh-CN"/>
              </w:rPr>
              <w:t>许昌城发公路开发建设有限公司</w:t>
            </w:r>
          </w:p>
        </w:tc>
        <w:tc>
          <w:tcPr>
            <w:tcW w:w="661" w:type="pct"/>
            <w:vAlign w:val="center"/>
          </w:tcPr>
          <w:p>
            <w:pPr>
              <w:jc w:val="center"/>
              <w:rPr>
                <w:rFonts w:hint="default" w:eastAsia="宋体"/>
                <w:color w:val="333333"/>
                <w:szCs w:val="21"/>
                <w:lang w:val="en-US" w:eastAsia="zh-CN"/>
              </w:rPr>
            </w:pPr>
            <w:r>
              <w:rPr>
                <w:rFonts w:hint="eastAsia" w:eastAsia="宋体"/>
                <w:color w:val="333333"/>
                <w:szCs w:val="21"/>
                <w:lang w:val="en-US" w:eastAsia="zh-CN"/>
              </w:rPr>
              <w:t>2017年3月</w:t>
            </w:r>
          </w:p>
        </w:tc>
        <w:tc>
          <w:tcPr>
            <w:tcW w:w="969" w:type="pct"/>
            <w:vAlign w:val="center"/>
          </w:tcPr>
          <w:p>
            <w:pPr>
              <w:jc w:val="center"/>
              <w:rPr>
                <w:rFonts w:hint="eastAsia" w:eastAsia="宋体"/>
                <w:color w:val="333333"/>
                <w:szCs w:val="21"/>
                <w:lang w:val="en-US" w:eastAsia="zh-CN"/>
              </w:rPr>
            </w:pPr>
            <w:r>
              <w:rPr>
                <w:rFonts w:hint="eastAsia" w:eastAsia="宋体"/>
                <w:color w:val="333333"/>
                <w:szCs w:val="21"/>
                <w:lang w:val="en-US" w:eastAsia="zh-CN"/>
              </w:rPr>
              <w:t>973078704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trPr>
        <w:tc>
          <w:tcPr>
            <w:tcW w:w="298" w:type="pct"/>
            <w:vMerge w:val="continue"/>
            <w:vAlign w:val="center"/>
          </w:tcPr>
          <w:p>
            <w:pPr>
              <w:jc w:val="center"/>
              <w:rPr>
                <w:rFonts w:ascii="宋体" w:hAnsi="宋体" w:cs="宋体"/>
                <w:color w:val="333333"/>
                <w:kern w:val="0"/>
                <w:szCs w:val="21"/>
              </w:rPr>
            </w:pPr>
          </w:p>
        </w:tc>
        <w:tc>
          <w:tcPr>
            <w:tcW w:w="1142" w:type="pct"/>
            <w:vMerge w:val="continue"/>
            <w:vAlign w:val="center"/>
          </w:tcPr>
          <w:p>
            <w:pPr>
              <w:widowControl/>
              <w:jc w:val="center"/>
              <w:rPr>
                <w:rFonts w:ascii="宋体" w:hAnsi="宋体" w:cs="宋体"/>
                <w:color w:val="333333"/>
                <w:kern w:val="0"/>
                <w:szCs w:val="21"/>
                <w:highlight w:val="green"/>
              </w:rPr>
            </w:pPr>
          </w:p>
        </w:tc>
        <w:tc>
          <w:tcPr>
            <w:tcW w:w="1019" w:type="pct"/>
            <w:vAlign w:val="center"/>
          </w:tcPr>
          <w:p>
            <w:pPr>
              <w:jc w:val="left"/>
              <w:rPr>
                <w:rFonts w:hint="eastAsia" w:eastAsia="宋体"/>
                <w:color w:val="333333"/>
                <w:szCs w:val="21"/>
                <w:lang w:val="en-US" w:eastAsia="zh-CN"/>
              </w:rPr>
            </w:pPr>
            <w:r>
              <w:rPr>
                <w:rFonts w:hint="eastAsia" w:eastAsia="宋体"/>
                <w:color w:val="333333"/>
                <w:szCs w:val="21"/>
                <w:lang w:val="en-US" w:eastAsia="zh-CN"/>
              </w:rPr>
              <w:t>国道230许昌境改建工程G230XC-1 标段</w:t>
            </w:r>
          </w:p>
        </w:tc>
        <w:tc>
          <w:tcPr>
            <w:tcW w:w="907" w:type="pct"/>
            <w:vAlign w:val="center"/>
          </w:tcPr>
          <w:p>
            <w:pPr>
              <w:jc w:val="left"/>
              <w:rPr>
                <w:rFonts w:hint="eastAsia" w:eastAsia="宋体"/>
                <w:color w:val="333333"/>
                <w:szCs w:val="21"/>
                <w:lang w:val="en-US" w:eastAsia="zh-CN"/>
              </w:rPr>
            </w:pPr>
            <w:r>
              <w:rPr>
                <w:rFonts w:hint="eastAsia" w:eastAsia="宋体"/>
                <w:color w:val="333333"/>
                <w:szCs w:val="21"/>
                <w:lang w:val="en-US" w:eastAsia="zh-CN"/>
              </w:rPr>
              <w:t>许昌市公路管理局、鄢陵县公路管理局</w:t>
            </w:r>
          </w:p>
        </w:tc>
        <w:tc>
          <w:tcPr>
            <w:tcW w:w="661" w:type="pct"/>
            <w:vAlign w:val="center"/>
          </w:tcPr>
          <w:p>
            <w:pPr>
              <w:jc w:val="center"/>
              <w:rPr>
                <w:rFonts w:hint="eastAsia" w:eastAsia="宋体"/>
                <w:color w:val="333333"/>
                <w:szCs w:val="21"/>
                <w:lang w:val="en-US" w:eastAsia="zh-CN"/>
              </w:rPr>
            </w:pPr>
            <w:r>
              <w:rPr>
                <w:rFonts w:hint="eastAsia" w:eastAsia="宋体"/>
                <w:color w:val="333333"/>
                <w:szCs w:val="21"/>
                <w:lang w:val="en-US" w:eastAsia="zh-CN"/>
              </w:rPr>
              <w:t>2017年7月</w:t>
            </w:r>
          </w:p>
        </w:tc>
        <w:tc>
          <w:tcPr>
            <w:tcW w:w="969" w:type="pct"/>
            <w:vAlign w:val="center"/>
          </w:tcPr>
          <w:p>
            <w:pPr>
              <w:jc w:val="center"/>
              <w:rPr>
                <w:rFonts w:hint="eastAsia" w:eastAsia="宋体"/>
                <w:color w:val="333333"/>
                <w:szCs w:val="21"/>
                <w:lang w:val="en-US" w:eastAsia="zh-CN"/>
              </w:rPr>
            </w:pPr>
            <w:r>
              <w:rPr>
                <w:rFonts w:hint="eastAsia" w:eastAsia="宋体"/>
                <w:color w:val="333333"/>
                <w:szCs w:val="21"/>
                <w:lang w:val="en-US" w:eastAsia="zh-CN"/>
              </w:rPr>
              <w:t>147204553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trPr>
        <w:tc>
          <w:tcPr>
            <w:tcW w:w="298" w:type="pct"/>
            <w:vMerge w:val="continue"/>
            <w:vAlign w:val="center"/>
          </w:tcPr>
          <w:p>
            <w:pPr>
              <w:jc w:val="center"/>
              <w:rPr>
                <w:rFonts w:ascii="宋体" w:hAnsi="宋体" w:cs="宋体"/>
                <w:color w:val="333333"/>
                <w:kern w:val="0"/>
                <w:szCs w:val="21"/>
              </w:rPr>
            </w:pPr>
          </w:p>
        </w:tc>
        <w:tc>
          <w:tcPr>
            <w:tcW w:w="1142" w:type="pct"/>
            <w:vMerge w:val="continue"/>
            <w:vAlign w:val="center"/>
          </w:tcPr>
          <w:p>
            <w:pPr>
              <w:widowControl/>
              <w:jc w:val="center"/>
              <w:rPr>
                <w:rFonts w:ascii="宋体" w:hAnsi="宋体" w:cs="宋体"/>
                <w:color w:val="333333"/>
                <w:kern w:val="0"/>
                <w:szCs w:val="21"/>
                <w:highlight w:val="green"/>
              </w:rPr>
            </w:pPr>
          </w:p>
        </w:tc>
        <w:tc>
          <w:tcPr>
            <w:tcW w:w="1019" w:type="pct"/>
            <w:vAlign w:val="center"/>
          </w:tcPr>
          <w:p>
            <w:pPr>
              <w:jc w:val="left"/>
              <w:rPr>
                <w:rFonts w:hint="eastAsia" w:eastAsia="宋体"/>
                <w:color w:val="333333"/>
                <w:szCs w:val="21"/>
                <w:lang w:val="en-US" w:eastAsia="zh-CN"/>
              </w:rPr>
            </w:pPr>
            <w:r>
              <w:rPr>
                <w:rFonts w:hint="eastAsia" w:eastAsia="宋体"/>
                <w:color w:val="333333"/>
                <w:szCs w:val="21"/>
                <w:lang w:val="en-US" w:eastAsia="zh-CN"/>
              </w:rPr>
              <w:t>许昌市西南环道路维修工程</w:t>
            </w:r>
          </w:p>
          <w:p>
            <w:pPr>
              <w:jc w:val="left"/>
              <w:rPr>
                <w:rFonts w:hint="eastAsia" w:eastAsia="宋体"/>
                <w:color w:val="333333"/>
                <w:szCs w:val="21"/>
                <w:lang w:val="en-US" w:eastAsia="zh-CN"/>
              </w:rPr>
            </w:pPr>
            <w:r>
              <w:rPr>
                <w:rFonts w:hint="eastAsia" w:eastAsia="宋体"/>
                <w:color w:val="333333"/>
                <w:szCs w:val="21"/>
                <w:lang w:val="en-US" w:eastAsia="zh-CN"/>
              </w:rPr>
              <w:t>一标段</w:t>
            </w:r>
          </w:p>
        </w:tc>
        <w:tc>
          <w:tcPr>
            <w:tcW w:w="907" w:type="pct"/>
            <w:vAlign w:val="center"/>
          </w:tcPr>
          <w:p>
            <w:pPr>
              <w:jc w:val="left"/>
              <w:rPr>
                <w:rFonts w:hint="eastAsia" w:eastAsia="宋体"/>
                <w:color w:val="333333"/>
                <w:szCs w:val="21"/>
                <w:lang w:val="en-US" w:eastAsia="zh-CN"/>
              </w:rPr>
            </w:pPr>
            <w:r>
              <w:rPr>
                <w:rFonts w:hint="eastAsia" w:eastAsia="宋体"/>
                <w:color w:val="333333"/>
                <w:szCs w:val="21"/>
                <w:lang w:val="en-US" w:eastAsia="zh-CN"/>
              </w:rPr>
              <w:t>许昌市公路管理局</w:t>
            </w:r>
          </w:p>
        </w:tc>
        <w:tc>
          <w:tcPr>
            <w:tcW w:w="661" w:type="pct"/>
            <w:vAlign w:val="center"/>
          </w:tcPr>
          <w:p>
            <w:pPr>
              <w:jc w:val="center"/>
              <w:rPr>
                <w:rFonts w:hint="eastAsia" w:eastAsia="宋体"/>
                <w:color w:val="333333"/>
                <w:szCs w:val="21"/>
                <w:lang w:val="en-US" w:eastAsia="zh-CN"/>
              </w:rPr>
            </w:pPr>
            <w:r>
              <w:rPr>
                <w:rFonts w:hint="eastAsia" w:eastAsia="宋体"/>
                <w:color w:val="333333"/>
                <w:szCs w:val="21"/>
                <w:lang w:val="en-US" w:eastAsia="zh-CN"/>
              </w:rPr>
              <w:t>2019年2月</w:t>
            </w:r>
          </w:p>
        </w:tc>
        <w:tc>
          <w:tcPr>
            <w:tcW w:w="969" w:type="pct"/>
            <w:vAlign w:val="center"/>
          </w:tcPr>
          <w:p>
            <w:pPr>
              <w:jc w:val="center"/>
              <w:rPr>
                <w:rFonts w:hint="eastAsia" w:eastAsia="宋体"/>
                <w:color w:val="333333"/>
                <w:szCs w:val="21"/>
                <w:lang w:val="en-US" w:eastAsia="zh-CN"/>
              </w:rPr>
            </w:pPr>
            <w:r>
              <w:rPr>
                <w:rFonts w:hint="default" w:eastAsia="宋体"/>
                <w:color w:val="333333"/>
                <w:szCs w:val="21"/>
                <w:lang w:val="en-US" w:eastAsia="zh-CN"/>
              </w:rPr>
              <w:t>26996203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trPr>
        <w:tc>
          <w:tcPr>
            <w:tcW w:w="298" w:type="pct"/>
            <w:vMerge w:val="restart"/>
            <w:vAlign w:val="center"/>
          </w:tcPr>
          <w:p>
            <w:pPr>
              <w:jc w:val="center"/>
              <w:rPr>
                <w:rFonts w:ascii="Times New Roman" w:hAnsi="Times New Roman"/>
                <w:szCs w:val="21"/>
              </w:rPr>
            </w:pPr>
            <w:r>
              <w:rPr>
                <w:rFonts w:hint="eastAsia" w:ascii="宋体" w:hAnsi="宋体" w:cs="宋体"/>
                <w:color w:val="333333"/>
                <w:kern w:val="0"/>
                <w:szCs w:val="21"/>
              </w:rPr>
              <w:t>3</w:t>
            </w:r>
          </w:p>
        </w:tc>
        <w:tc>
          <w:tcPr>
            <w:tcW w:w="1142" w:type="pct"/>
            <w:vMerge w:val="restart"/>
            <w:vAlign w:val="center"/>
          </w:tcPr>
          <w:p>
            <w:pPr>
              <w:jc w:val="center"/>
              <w:rPr>
                <w:rFonts w:ascii="宋体" w:hAnsi="宋体" w:cs="宋体"/>
                <w:color w:val="333333"/>
                <w:kern w:val="0"/>
                <w:szCs w:val="21"/>
                <w:highlight w:val="green"/>
              </w:rPr>
            </w:pPr>
            <w:r>
              <w:rPr>
                <w:rFonts w:hint="eastAsia" w:eastAsia="宋体"/>
                <w:color w:val="333333"/>
                <w:szCs w:val="21"/>
                <w:lang w:val="en-US" w:eastAsia="zh-CN"/>
              </w:rPr>
              <w:t>江西中煤建设集团有限公司</w:t>
            </w:r>
          </w:p>
        </w:tc>
        <w:tc>
          <w:tcPr>
            <w:tcW w:w="1019" w:type="pct"/>
            <w:vAlign w:val="center"/>
          </w:tcPr>
          <w:p>
            <w:pPr>
              <w:jc w:val="left"/>
              <w:rPr>
                <w:rFonts w:hint="eastAsia" w:eastAsia="宋体"/>
                <w:color w:val="333333"/>
                <w:szCs w:val="21"/>
                <w:lang w:val="en-US" w:eastAsia="zh-CN"/>
              </w:rPr>
            </w:pPr>
            <w:r>
              <w:rPr>
                <w:rFonts w:hint="eastAsia" w:eastAsia="宋体"/>
                <w:color w:val="333333"/>
                <w:szCs w:val="21"/>
                <w:lang w:val="en-US" w:eastAsia="zh-CN"/>
              </w:rPr>
              <w:t>G356湄西线兴国至蕉溪段公路改建工程</w:t>
            </w:r>
          </w:p>
        </w:tc>
        <w:tc>
          <w:tcPr>
            <w:tcW w:w="907" w:type="pct"/>
            <w:vAlign w:val="center"/>
          </w:tcPr>
          <w:p>
            <w:pPr>
              <w:jc w:val="left"/>
              <w:rPr>
                <w:rFonts w:hint="eastAsia" w:eastAsia="宋体"/>
                <w:color w:val="333333"/>
                <w:szCs w:val="21"/>
                <w:lang w:val="en-US" w:eastAsia="zh-CN"/>
              </w:rPr>
            </w:pPr>
            <w:r>
              <w:rPr>
                <w:rFonts w:hint="eastAsia" w:eastAsia="宋体"/>
                <w:color w:val="333333"/>
                <w:szCs w:val="21"/>
                <w:lang w:val="en-US" w:eastAsia="zh-CN"/>
              </w:rPr>
              <w:t>兴国中煤交通工程有限公司</w:t>
            </w:r>
          </w:p>
        </w:tc>
        <w:tc>
          <w:tcPr>
            <w:tcW w:w="661" w:type="pct"/>
            <w:vAlign w:val="center"/>
          </w:tcPr>
          <w:p>
            <w:pPr>
              <w:jc w:val="center"/>
              <w:rPr>
                <w:rFonts w:hint="eastAsia" w:eastAsia="宋体"/>
                <w:color w:val="333333"/>
                <w:szCs w:val="21"/>
                <w:lang w:val="en-US" w:eastAsia="zh-CN"/>
              </w:rPr>
            </w:pPr>
            <w:r>
              <w:rPr>
                <w:rFonts w:hint="eastAsia" w:eastAsia="宋体"/>
                <w:color w:val="333333"/>
                <w:szCs w:val="21"/>
                <w:lang w:val="en-US" w:eastAsia="zh-CN"/>
              </w:rPr>
              <w:t>2018年1月</w:t>
            </w:r>
          </w:p>
        </w:tc>
        <w:tc>
          <w:tcPr>
            <w:tcW w:w="969" w:type="pct"/>
            <w:vAlign w:val="center"/>
          </w:tcPr>
          <w:p>
            <w:pPr>
              <w:jc w:val="center"/>
              <w:rPr>
                <w:rFonts w:hint="eastAsia" w:eastAsia="宋体"/>
                <w:color w:val="333333"/>
                <w:szCs w:val="21"/>
                <w:lang w:val="en-US" w:eastAsia="zh-CN"/>
              </w:rPr>
            </w:pPr>
            <w:r>
              <w:rPr>
                <w:rFonts w:hint="eastAsia" w:eastAsia="宋体"/>
                <w:color w:val="333333"/>
                <w:szCs w:val="21"/>
                <w:lang w:val="en-US" w:eastAsia="zh-CN"/>
              </w:rPr>
              <w:t>197615200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trPr>
        <w:tc>
          <w:tcPr>
            <w:tcW w:w="298" w:type="pct"/>
            <w:vMerge w:val="continue"/>
            <w:vAlign w:val="center"/>
          </w:tcPr>
          <w:p>
            <w:pPr>
              <w:jc w:val="center"/>
              <w:rPr>
                <w:rFonts w:hint="eastAsia" w:ascii="宋体" w:hAnsi="宋体" w:cs="宋体"/>
                <w:color w:val="333333"/>
                <w:kern w:val="0"/>
                <w:szCs w:val="21"/>
              </w:rPr>
            </w:pPr>
          </w:p>
        </w:tc>
        <w:tc>
          <w:tcPr>
            <w:tcW w:w="1142" w:type="pct"/>
            <w:vMerge w:val="continue"/>
            <w:vAlign w:val="center"/>
          </w:tcPr>
          <w:p>
            <w:pPr>
              <w:jc w:val="center"/>
              <w:rPr>
                <w:rFonts w:hint="eastAsia" w:eastAsia="宋体"/>
                <w:color w:val="333333"/>
                <w:szCs w:val="21"/>
                <w:lang w:val="en-US" w:eastAsia="zh-CN"/>
              </w:rPr>
            </w:pPr>
          </w:p>
        </w:tc>
        <w:tc>
          <w:tcPr>
            <w:tcW w:w="1019" w:type="pct"/>
            <w:vAlign w:val="center"/>
          </w:tcPr>
          <w:p>
            <w:pPr>
              <w:jc w:val="left"/>
              <w:rPr>
                <w:rFonts w:hint="eastAsia" w:eastAsia="宋体"/>
                <w:color w:val="333333"/>
                <w:szCs w:val="21"/>
                <w:lang w:val="en-US" w:eastAsia="zh-CN"/>
              </w:rPr>
            </w:pPr>
            <w:r>
              <w:rPr>
                <w:rFonts w:hint="eastAsia" w:eastAsia="宋体"/>
                <w:color w:val="333333"/>
                <w:szCs w:val="21"/>
                <w:lang w:val="en-US" w:eastAsia="zh-CN"/>
              </w:rPr>
              <w:t>S212省道隆大线美向至大丰段公路K5+980-K12+860段工程</w:t>
            </w:r>
          </w:p>
        </w:tc>
        <w:tc>
          <w:tcPr>
            <w:tcW w:w="907" w:type="pct"/>
            <w:vAlign w:val="center"/>
          </w:tcPr>
          <w:p>
            <w:pPr>
              <w:jc w:val="left"/>
              <w:rPr>
                <w:rFonts w:hint="eastAsia" w:eastAsia="宋体"/>
                <w:color w:val="333333"/>
                <w:szCs w:val="21"/>
                <w:lang w:val="en-US" w:eastAsia="zh-CN"/>
              </w:rPr>
            </w:pPr>
            <w:r>
              <w:rPr>
                <w:rFonts w:hint="eastAsia" w:eastAsia="宋体"/>
                <w:color w:val="333333"/>
                <w:szCs w:val="21"/>
                <w:lang w:val="en-US" w:eastAsia="zh-CN"/>
              </w:rPr>
              <w:t>澄迈县交通运输局</w:t>
            </w:r>
          </w:p>
        </w:tc>
        <w:tc>
          <w:tcPr>
            <w:tcW w:w="661" w:type="pct"/>
            <w:vAlign w:val="center"/>
          </w:tcPr>
          <w:p>
            <w:pPr>
              <w:jc w:val="center"/>
              <w:rPr>
                <w:rFonts w:hint="default" w:eastAsia="宋体"/>
                <w:color w:val="333333"/>
                <w:szCs w:val="21"/>
                <w:lang w:val="en-US" w:eastAsia="zh-CN"/>
              </w:rPr>
            </w:pPr>
            <w:r>
              <w:rPr>
                <w:rFonts w:hint="eastAsia" w:eastAsia="宋体"/>
                <w:color w:val="333333"/>
                <w:szCs w:val="21"/>
                <w:lang w:val="en-US" w:eastAsia="zh-CN"/>
              </w:rPr>
              <w:t>2016年2月</w:t>
            </w:r>
          </w:p>
        </w:tc>
        <w:tc>
          <w:tcPr>
            <w:tcW w:w="969" w:type="pct"/>
            <w:vAlign w:val="center"/>
          </w:tcPr>
          <w:p>
            <w:pPr>
              <w:jc w:val="center"/>
              <w:rPr>
                <w:rFonts w:hint="eastAsia" w:eastAsia="宋体"/>
                <w:color w:val="333333"/>
                <w:szCs w:val="21"/>
                <w:lang w:val="en-US" w:eastAsia="zh-CN"/>
              </w:rPr>
            </w:pPr>
            <w:r>
              <w:rPr>
                <w:rFonts w:hint="eastAsia" w:eastAsia="宋体"/>
                <w:color w:val="333333"/>
                <w:szCs w:val="21"/>
                <w:lang w:val="en-US" w:eastAsia="zh-CN"/>
              </w:rPr>
              <w:t>109987800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trPr>
        <w:tc>
          <w:tcPr>
            <w:tcW w:w="298" w:type="pct"/>
            <w:vMerge w:val="continue"/>
            <w:vAlign w:val="center"/>
          </w:tcPr>
          <w:p>
            <w:pPr>
              <w:jc w:val="center"/>
              <w:rPr>
                <w:rFonts w:hint="eastAsia" w:ascii="宋体" w:hAnsi="宋体" w:cs="宋体"/>
                <w:color w:val="333333"/>
                <w:kern w:val="0"/>
                <w:szCs w:val="21"/>
              </w:rPr>
            </w:pPr>
          </w:p>
        </w:tc>
        <w:tc>
          <w:tcPr>
            <w:tcW w:w="1142" w:type="pct"/>
            <w:vMerge w:val="continue"/>
            <w:vAlign w:val="center"/>
          </w:tcPr>
          <w:p>
            <w:pPr>
              <w:jc w:val="center"/>
              <w:rPr>
                <w:rFonts w:hint="eastAsia" w:eastAsia="宋体"/>
                <w:color w:val="333333"/>
                <w:szCs w:val="21"/>
                <w:lang w:val="en-US" w:eastAsia="zh-CN"/>
              </w:rPr>
            </w:pPr>
          </w:p>
        </w:tc>
        <w:tc>
          <w:tcPr>
            <w:tcW w:w="1019" w:type="pct"/>
            <w:vAlign w:val="center"/>
          </w:tcPr>
          <w:p>
            <w:pPr>
              <w:jc w:val="left"/>
              <w:rPr>
                <w:rFonts w:hint="eastAsia" w:eastAsia="宋体"/>
                <w:color w:val="333333"/>
                <w:szCs w:val="21"/>
                <w:lang w:val="en-US" w:eastAsia="zh-CN"/>
              </w:rPr>
            </w:pPr>
            <w:r>
              <w:rPr>
                <w:rFonts w:hint="eastAsia" w:eastAsia="宋体"/>
                <w:color w:val="333333"/>
                <w:szCs w:val="21"/>
                <w:lang w:val="en-US" w:eastAsia="zh-CN"/>
              </w:rPr>
              <w:t>昌九大道一级公路（南昌市境内）新建工程BT项目</w:t>
            </w:r>
          </w:p>
        </w:tc>
        <w:tc>
          <w:tcPr>
            <w:tcW w:w="907" w:type="pct"/>
            <w:vAlign w:val="center"/>
          </w:tcPr>
          <w:p>
            <w:pPr>
              <w:jc w:val="left"/>
              <w:rPr>
                <w:rFonts w:hint="eastAsia" w:eastAsia="宋体"/>
                <w:color w:val="333333"/>
                <w:szCs w:val="21"/>
                <w:lang w:val="en-US" w:eastAsia="zh-CN"/>
              </w:rPr>
            </w:pPr>
            <w:r>
              <w:rPr>
                <w:rFonts w:hint="eastAsia" w:eastAsia="宋体"/>
                <w:color w:val="333333"/>
                <w:szCs w:val="21"/>
                <w:lang w:val="en-US" w:eastAsia="zh-CN"/>
              </w:rPr>
              <w:t>南昌市政公用投资控股有限责任公司</w:t>
            </w:r>
          </w:p>
        </w:tc>
        <w:tc>
          <w:tcPr>
            <w:tcW w:w="661" w:type="pct"/>
            <w:vAlign w:val="center"/>
          </w:tcPr>
          <w:p>
            <w:pPr>
              <w:jc w:val="center"/>
              <w:rPr>
                <w:rFonts w:hint="default" w:eastAsia="宋体"/>
                <w:color w:val="333333"/>
                <w:szCs w:val="21"/>
                <w:lang w:val="en-US" w:eastAsia="zh-CN"/>
              </w:rPr>
            </w:pPr>
            <w:r>
              <w:rPr>
                <w:rFonts w:hint="eastAsia" w:eastAsia="宋体"/>
                <w:color w:val="333333"/>
                <w:szCs w:val="21"/>
                <w:lang w:val="en-US" w:eastAsia="zh-CN"/>
              </w:rPr>
              <w:t>2014年10月</w:t>
            </w:r>
          </w:p>
        </w:tc>
        <w:tc>
          <w:tcPr>
            <w:tcW w:w="969" w:type="pct"/>
            <w:vAlign w:val="center"/>
          </w:tcPr>
          <w:p>
            <w:pPr>
              <w:jc w:val="center"/>
              <w:rPr>
                <w:rFonts w:hint="eastAsia" w:eastAsia="宋体"/>
                <w:color w:val="333333"/>
                <w:szCs w:val="21"/>
                <w:lang w:val="en-US" w:eastAsia="zh-CN"/>
              </w:rPr>
            </w:pPr>
            <w:r>
              <w:rPr>
                <w:rFonts w:hint="eastAsia" w:eastAsia="宋体"/>
                <w:color w:val="333333"/>
                <w:szCs w:val="21"/>
                <w:lang w:val="en-US" w:eastAsia="zh-CN"/>
              </w:rPr>
              <w:t>155433700</w:t>
            </w:r>
          </w:p>
        </w:tc>
      </w:tr>
    </w:tbl>
    <w:p>
      <w:pPr>
        <w:rPr>
          <w:rStyle w:val="16"/>
          <w:b w:val="0"/>
          <w:bCs w:val="0"/>
          <w:color w:val="333333"/>
          <w:szCs w:val="21"/>
        </w:rPr>
      </w:pPr>
      <w:r>
        <w:rPr>
          <w:rStyle w:val="16"/>
          <w:rFonts w:hint="eastAsia"/>
          <w:b w:val="0"/>
          <w:bCs w:val="0"/>
          <w:color w:val="333333"/>
          <w:szCs w:val="21"/>
        </w:rPr>
        <w:t>1.4 中标候选人项目经理业绩：</w:t>
      </w:r>
    </w:p>
    <w:p>
      <w:pPr>
        <w:rPr>
          <w:rStyle w:val="16"/>
          <w:rFonts w:hint="eastAsia" w:eastAsia="宋体"/>
          <w:b w:val="0"/>
          <w:bCs w:val="0"/>
          <w:color w:val="333333"/>
          <w:szCs w:val="21"/>
          <w:lang w:eastAsia="zh-CN"/>
        </w:rPr>
      </w:pPr>
      <w:r>
        <w:rPr>
          <w:rStyle w:val="16"/>
          <w:rFonts w:hint="eastAsia"/>
          <w:b w:val="0"/>
          <w:bCs w:val="0"/>
          <w:color w:val="333333"/>
          <w:szCs w:val="21"/>
          <w:lang w:val="en-US" w:eastAsia="zh-CN"/>
        </w:rPr>
        <w:t>/</w:t>
      </w:r>
    </w:p>
    <w:p>
      <w:pPr>
        <w:rPr>
          <w:rStyle w:val="16"/>
          <w:color w:val="333333"/>
          <w:szCs w:val="21"/>
        </w:rPr>
      </w:pPr>
      <w:r>
        <w:rPr>
          <w:rStyle w:val="16"/>
          <w:rFonts w:hint="eastAsia"/>
          <w:color w:val="333333"/>
          <w:szCs w:val="21"/>
        </w:rPr>
        <w:t xml:space="preserve">二、中标候选人响应招标文件要求的资格能力条件 </w:t>
      </w:r>
    </w:p>
    <w:p>
      <w:pPr>
        <w:rPr>
          <w:rStyle w:val="16"/>
          <w:b w:val="0"/>
          <w:bCs w:val="0"/>
          <w:color w:val="333333"/>
          <w:szCs w:val="21"/>
        </w:rPr>
      </w:pPr>
      <w:r>
        <w:rPr>
          <w:rStyle w:val="16"/>
          <w:rFonts w:hint="eastAsia"/>
          <w:b w:val="0"/>
          <w:bCs w:val="0"/>
          <w:color w:val="333333"/>
          <w:szCs w:val="21"/>
        </w:rPr>
        <w:t>2.1 招标文件要求的资格能力条件</w:t>
      </w:r>
    </w:p>
    <w:tbl>
      <w:tblPr>
        <w:tblStyle w:val="13"/>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5"/>
        <w:gridCol w:w="2322"/>
        <w:gridCol w:w="109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312" w:type="pct"/>
            <w:vAlign w:val="center"/>
          </w:tcPr>
          <w:p>
            <w:pPr>
              <w:jc w:val="center"/>
              <w:rPr>
                <w:szCs w:val="21"/>
              </w:rPr>
            </w:pPr>
            <w:r>
              <w:rPr>
                <w:rFonts w:hint="eastAsia"/>
                <w:szCs w:val="21"/>
              </w:rPr>
              <w:t>序号</w:t>
            </w:r>
          </w:p>
        </w:tc>
        <w:tc>
          <w:tcPr>
            <w:tcW w:w="819" w:type="pct"/>
            <w:vAlign w:val="center"/>
          </w:tcPr>
          <w:p>
            <w:pPr>
              <w:jc w:val="center"/>
              <w:rPr>
                <w:color w:val="0000FF"/>
                <w:szCs w:val="21"/>
              </w:rPr>
            </w:pPr>
            <w:r>
              <w:rPr>
                <w:rFonts w:hint="eastAsia"/>
                <w:szCs w:val="21"/>
              </w:rPr>
              <w:t>标段编号</w:t>
            </w:r>
          </w:p>
        </w:tc>
        <w:tc>
          <w:tcPr>
            <w:tcW w:w="3867" w:type="pct"/>
            <w:vAlign w:val="center"/>
          </w:tcPr>
          <w:p>
            <w:pPr>
              <w:jc w:val="center"/>
              <w:rPr>
                <w:szCs w:val="21"/>
              </w:rPr>
            </w:pPr>
            <w:r>
              <w:rPr>
                <w:rFonts w:hint="eastAsia"/>
                <w:szCs w:val="21"/>
              </w:rPr>
              <w:t>资格能力条件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2" w:hRule="atLeast"/>
        </w:trPr>
        <w:tc>
          <w:tcPr>
            <w:tcW w:w="312" w:type="pct"/>
            <w:vAlign w:val="center"/>
          </w:tcPr>
          <w:p>
            <w:pPr>
              <w:jc w:val="center"/>
              <w:rPr>
                <w:szCs w:val="21"/>
              </w:rPr>
            </w:pPr>
            <w:r>
              <w:rPr>
                <w:rFonts w:hint="eastAsia"/>
                <w:szCs w:val="21"/>
              </w:rPr>
              <w:t>1</w:t>
            </w:r>
          </w:p>
        </w:tc>
        <w:tc>
          <w:tcPr>
            <w:tcW w:w="819" w:type="pct"/>
            <w:vAlign w:val="center"/>
          </w:tcPr>
          <w:p>
            <w:pPr>
              <w:jc w:val="center"/>
              <w:rPr>
                <w:szCs w:val="21"/>
              </w:rPr>
            </w:pPr>
            <w:r>
              <w:rPr>
                <w:rFonts w:hint="eastAsia"/>
                <w:szCs w:val="21"/>
                <w:lang w:val="en-US" w:eastAsia="zh-CN"/>
              </w:rPr>
              <w:t>23-GC-0292-01</w:t>
            </w:r>
          </w:p>
        </w:tc>
        <w:tc>
          <w:tcPr>
            <w:tcW w:w="3867" w:type="pct"/>
            <w:vAlign w:val="center"/>
          </w:tcPr>
          <w:p>
            <w:pPr>
              <w:spacing w:line="360" w:lineRule="auto"/>
              <w:jc w:val="left"/>
              <w:rPr>
                <w:rFonts w:hint="eastAsia" w:eastAsia="宋体"/>
                <w:color w:val="333333"/>
                <w:szCs w:val="21"/>
                <w:lang w:val="en-US" w:eastAsia="zh-CN"/>
              </w:rPr>
            </w:pPr>
            <w:r>
              <w:rPr>
                <w:rFonts w:hint="eastAsia" w:eastAsia="宋体"/>
                <w:color w:val="333333"/>
                <w:szCs w:val="21"/>
                <w:lang w:val="en-US" w:eastAsia="zh-CN"/>
              </w:rPr>
              <w:t>1</w:t>
            </w:r>
            <w:r>
              <w:rPr>
                <w:rFonts w:hint="eastAsia"/>
                <w:color w:val="333333"/>
                <w:szCs w:val="21"/>
                <w:lang w:val="en-US" w:eastAsia="zh-CN"/>
              </w:rPr>
              <w:t>、</w:t>
            </w:r>
            <w:r>
              <w:rPr>
                <w:rFonts w:hint="eastAsia" w:eastAsia="宋体"/>
                <w:color w:val="333333"/>
                <w:szCs w:val="21"/>
                <w:lang w:val="en-US" w:eastAsia="zh-CN"/>
              </w:rPr>
              <w:t>本次招标要求：投标人须具有建设行政主管部门核发的公路工程施工总承包一级以上（含一级）资质，具有有效的安全生产许可证，2017年1月1日以来完成至少1个单项合同价不低于2500万元的一级以上（含一级）公路新建或改建或结构性、功能性修复（大修、中修）养护工程施工业绩（以交工日期为准），并在人员、设备、资金等方面具有相应的施工能力。项目经理具有公路工程相关专业中级以上（含中级）技术职称、公路工程专业二级注册建造师执业资格、有效的安全生产考核合格证（B类），项目总工具有公路工程相关专业中级以上（含中级）技术职称。</w:t>
            </w:r>
          </w:p>
          <w:p>
            <w:pPr>
              <w:spacing w:line="360" w:lineRule="auto"/>
              <w:jc w:val="left"/>
              <w:rPr>
                <w:rFonts w:hint="eastAsia" w:eastAsia="宋体"/>
                <w:color w:val="333333"/>
                <w:szCs w:val="21"/>
                <w:lang w:val="en-US" w:eastAsia="zh-CN"/>
              </w:rPr>
            </w:pPr>
            <w:r>
              <w:rPr>
                <w:rFonts w:hint="eastAsia" w:eastAsia="宋体"/>
                <w:color w:val="333333"/>
                <w:szCs w:val="21"/>
                <w:lang w:val="en-US" w:eastAsia="zh-CN"/>
              </w:rPr>
              <w:t>投标人应进入交通运输部“全国公路建设市场信用信息管理系统（http://glxy.mot.gov.cn）”中的公路工程施工资质企业名录，且投标人名称和资质与该名录中的相应企业名称和资质完全一致。</w:t>
            </w:r>
          </w:p>
          <w:p>
            <w:pPr>
              <w:spacing w:line="360" w:lineRule="auto"/>
              <w:jc w:val="left"/>
              <w:rPr>
                <w:rFonts w:hint="eastAsia" w:eastAsia="宋体"/>
                <w:color w:val="333333"/>
                <w:szCs w:val="21"/>
                <w:lang w:val="en-US" w:eastAsia="zh-CN"/>
              </w:rPr>
            </w:pPr>
            <w:r>
              <w:rPr>
                <w:rFonts w:hint="eastAsia" w:eastAsia="宋体"/>
                <w:color w:val="333333"/>
                <w:szCs w:val="21"/>
                <w:lang w:val="en-US" w:eastAsia="zh-CN"/>
              </w:rPr>
              <w:t>2</w:t>
            </w:r>
            <w:r>
              <w:rPr>
                <w:rFonts w:hint="eastAsia"/>
                <w:color w:val="333333"/>
                <w:szCs w:val="21"/>
                <w:lang w:val="en-US" w:eastAsia="zh-CN"/>
              </w:rPr>
              <w:t>、</w:t>
            </w:r>
            <w:r>
              <w:rPr>
                <w:rFonts w:hint="eastAsia" w:eastAsia="宋体"/>
                <w:color w:val="333333"/>
                <w:szCs w:val="21"/>
                <w:lang w:val="en-US" w:eastAsia="zh-CN"/>
              </w:rPr>
              <w:t>本次招标 不接受 联合体投标。</w:t>
            </w:r>
          </w:p>
          <w:p>
            <w:pPr>
              <w:spacing w:line="360" w:lineRule="auto"/>
              <w:jc w:val="left"/>
              <w:rPr>
                <w:rFonts w:hint="eastAsia" w:eastAsia="宋体"/>
                <w:color w:val="333333"/>
                <w:szCs w:val="21"/>
                <w:lang w:val="en-US" w:eastAsia="zh-CN"/>
              </w:rPr>
            </w:pPr>
            <w:r>
              <w:rPr>
                <w:rFonts w:hint="eastAsia" w:eastAsia="宋体"/>
                <w:color w:val="333333"/>
                <w:szCs w:val="21"/>
                <w:lang w:val="en-US" w:eastAsia="zh-CN"/>
              </w:rPr>
              <w:t>3</w:t>
            </w:r>
            <w:r>
              <w:rPr>
                <w:rFonts w:hint="eastAsia"/>
                <w:color w:val="333333"/>
                <w:szCs w:val="21"/>
                <w:lang w:val="en-US" w:eastAsia="zh-CN"/>
              </w:rPr>
              <w:t>、</w:t>
            </w:r>
            <w:r>
              <w:rPr>
                <w:rFonts w:hint="eastAsia" w:eastAsia="宋体"/>
                <w:color w:val="333333"/>
                <w:szCs w:val="21"/>
                <w:lang w:val="en-US" w:eastAsia="zh-CN"/>
              </w:rPr>
              <w:t>本次招标不接受最新信用评价等级被交通运输部或河南省交通运输厅评为D级和处于行业主管部门“黑名单”处罚期内的企业投标；</w:t>
            </w:r>
          </w:p>
          <w:p>
            <w:pPr>
              <w:spacing w:line="360" w:lineRule="auto"/>
              <w:jc w:val="left"/>
              <w:rPr>
                <w:rFonts w:hint="eastAsia" w:eastAsia="宋体"/>
                <w:color w:val="333333"/>
                <w:szCs w:val="21"/>
                <w:lang w:val="en-US" w:eastAsia="zh-CN"/>
              </w:rPr>
            </w:pPr>
            <w:r>
              <w:rPr>
                <w:rFonts w:hint="eastAsia" w:eastAsia="宋体"/>
                <w:color w:val="333333"/>
                <w:szCs w:val="21"/>
                <w:lang w:val="en-US" w:eastAsia="zh-CN"/>
              </w:rPr>
              <w:t>4</w:t>
            </w:r>
            <w:r>
              <w:rPr>
                <w:rFonts w:hint="eastAsia"/>
                <w:color w:val="333333"/>
                <w:szCs w:val="21"/>
                <w:lang w:val="en-US" w:eastAsia="zh-CN"/>
              </w:rPr>
              <w:t>、</w:t>
            </w:r>
            <w:r>
              <w:rPr>
                <w:rFonts w:hint="eastAsia" w:eastAsia="宋体"/>
                <w:color w:val="333333"/>
                <w:szCs w:val="21"/>
                <w:lang w:val="en-US" w:eastAsia="zh-CN"/>
              </w:rPr>
              <w:t>与招标人存在利害关系可能影响招标公正性的单位，不得参加投标。单位负责人为同一人或存在控股、管理关系的不同单位，不得参加同一标段投标，否则，相关投标均无效；</w:t>
            </w:r>
          </w:p>
          <w:p>
            <w:pPr>
              <w:spacing w:line="360" w:lineRule="auto"/>
              <w:jc w:val="left"/>
              <w:rPr>
                <w:rFonts w:hint="eastAsia" w:eastAsia="宋体"/>
                <w:color w:val="333333"/>
                <w:szCs w:val="21"/>
                <w:lang w:val="en-US" w:eastAsia="zh-CN"/>
              </w:rPr>
            </w:pPr>
            <w:r>
              <w:rPr>
                <w:rFonts w:hint="eastAsia" w:eastAsia="宋体"/>
                <w:color w:val="333333"/>
                <w:szCs w:val="21"/>
                <w:lang w:val="en-US" w:eastAsia="zh-CN"/>
              </w:rPr>
              <w:t>5</w:t>
            </w:r>
            <w:r>
              <w:rPr>
                <w:rFonts w:hint="eastAsia"/>
                <w:color w:val="333333"/>
                <w:szCs w:val="21"/>
                <w:lang w:val="en-US" w:eastAsia="zh-CN"/>
              </w:rPr>
              <w:t>、</w:t>
            </w:r>
            <w:r>
              <w:rPr>
                <w:rFonts w:hint="eastAsia" w:eastAsia="宋体"/>
                <w:color w:val="333333"/>
                <w:szCs w:val="21"/>
                <w:lang w:val="en-US" w:eastAsia="zh-CN"/>
              </w:rPr>
              <w:t>投标人通过“信用中国”网站（http://www.creditchina.gov.cn/）“信用服务”-“失信被执行人”-跳转至“中国执行信息公开网”网站（http://zxgk.court.gov.cn/shixin/）查询企业，有失信记录的拒绝其参与本次投标活动（查询网页须显示查询日期，查询日期在公告发布日期之后）；</w:t>
            </w:r>
          </w:p>
          <w:p>
            <w:pPr>
              <w:spacing w:line="360" w:lineRule="auto"/>
              <w:jc w:val="left"/>
              <w:rPr>
                <w:szCs w:val="21"/>
                <w:highlight w:val="yellow"/>
              </w:rPr>
            </w:pPr>
            <w:r>
              <w:rPr>
                <w:rFonts w:hint="eastAsia" w:eastAsia="宋体"/>
                <w:color w:val="333333"/>
                <w:szCs w:val="21"/>
                <w:lang w:val="en-US" w:eastAsia="zh-CN"/>
              </w:rPr>
              <w:t>6</w:t>
            </w:r>
            <w:r>
              <w:rPr>
                <w:rFonts w:hint="eastAsia"/>
                <w:color w:val="333333"/>
                <w:szCs w:val="21"/>
                <w:lang w:val="en-US" w:eastAsia="zh-CN"/>
              </w:rPr>
              <w:t>、</w:t>
            </w:r>
            <w:r>
              <w:rPr>
                <w:rFonts w:hint="eastAsia" w:eastAsia="宋体"/>
                <w:color w:val="333333"/>
                <w:szCs w:val="21"/>
                <w:lang w:val="en-US" w:eastAsia="zh-CN"/>
              </w:rPr>
              <w:t>投标人或其法定代表人、拟委任的项目经理在近三年内无行贿犯罪行为的（书面承诺方式）。</w:t>
            </w:r>
          </w:p>
        </w:tc>
      </w:tr>
    </w:tbl>
    <w:p>
      <w:pPr>
        <w:rPr>
          <w:rStyle w:val="16"/>
          <w:b w:val="0"/>
          <w:bCs w:val="0"/>
          <w:color w:val="333333"/>
          <w:szCs w:val="21"/>
        </w:rPr>
      </w:pPr>
      <w:r>
        <w:rPr>
          <w:rStyle w:val="16"/>
          <w:rFonts w:hint="eastAsia"/>
          <w:b w:val="0"/>
          <w:bCs w:val="0"/>
          <w:color w:val="333333"/>
          <w:szCs w:val="21"/>
        </w:rPr>
        <w:t>2.2 中标候选人响应招标文件要求的资格能力条件情况</w:t>
      </w:r>
    </w:p>
    <w:tbl>
      <w:tblPr>
        <w:tblStyle w:val="13"/>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0"/>
        <w:gridCol w:w="2359"/>
        <w:gridCol w:w="5875"/>
        <w:gridCol w:w="50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307" w:type="pct"/>
            <w:vAlign w:val="center"/>
          </w:tcPr>
          <w:p>
            <w:pPr>
              <w:jc w:val="center"/>
              <w:rPr>
                <w:rFonts w:cs="Calibri"/>
                <w:color w:val="333333"/>
                <w:szCs w:val="21"/>
              </w:rPr>
            </w:pPr>
            <w:r>
              <w:rPr>
                <w:rFonts w:hint="eastAsia" w:cs="Calibri"/>
                <w:color w:val="333333"/>
                <w:szCs w:val="21"/>
              </w:rPr>
              <w:t>序号</w:t>
            </w:r>
          </w:p>
        </w:tc>
        <w:tc>
          <w:tcPr>
            <w:tcW w:w="832" w:type="pct"/>
            <w:vAlign w:val="center"/>
          </w:tcPr>
          <w:p>
            <w:pPr>
              <w:jc w:val="center"/>
              <w:rPr>
                <w:rFonts w:cs="Calibri"/>
                <w:color w:val="333333"/>
                <w:szCs w:val="21"/>
              </w:rPr>
            </w:pPr>
            <w:r>
              <w:rPr>
                <w:rFonts w:hint="eastAsia" w:cs="Calibri"/>
                <w:color w:val="333333"/>
                <w:szCs w:val="21"/>
              </w:rPr>
              <w:t>标段编号</w:t>
            </w:r>
          </w:p>
        </w:tc>
        <w:tc>
          <w:tcPr>
            <w:tcW w:w="2072" w:type="pct"/>
            <w:vAlign w:val="center"/>
          </w:tcPr>
          <w:p>
            <w:pPr>
              <w:jc w:val="center"/>
              <w:rPr>
                <w:rFonts w:cs="Calibri"/>
                <w:color w:val="333333"/>
                <w:szCs w:val="21"/>
              </w:rPr>
            </w:pPr>
            <w:r>
              <w:rPr>
                <w:rFonts w:hint="eastAsia" w:cs="Calibri"/>
                <w:color w:val="333333"/>
                <w:szCs w:val="21"/>
              </w:rPr>
              <w:t>中标候选人名称</w:t>
            </w:r>
          </w:p>
        </w:tc>
        <w:tc>
          <w:tcPr>
            <w:tcW w:w="1787" w:type="pct"/>
            <w:vAlign w:val="center"/>
          </w:tcPr>
          <w:p>
            <w:pPr>
              <w:jc w:val="center"/>
              <w:rPr>
                <w:rFonts w:cs="Calibri"/>
                <w:color w:val="333333"/>
                <w:szCs w:val="21"/>
              </w:rPr>
            </w:pPr>
            <w:r>
              <w:rPr>
                <w:rFonts w:hint="eastAsia" w:cs="Calibri"/>
                <w:color w:val="333333"/>
                <w:szCs w:val="21"/>
              </w:rPr>
              <w:t>响应情况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307" w:type="pct"/>
            <w:vAlign w:val="center"/>
          </w:tcPr>
          <w:p>
            <w:pPr>
              <w:widowControl/>
              <w:jc w:val="center"/>
              <w:rPr>
                <w:rFonts w:hint="eastAsia" w:ascii="宋体" w:hAnsi="宋体" w:eastAsia="宋体" w:cs="宋体"/>
                <w:color w:val="333333"/>
                <w:kern w:val="0"/>
                <w:szCs w:val="21"/>
              </w:rPr>
            </w:pPr>
            <w:r>
              <w:rPr>
                <w:rFonts w:hint="eastAsia" w:ascii="宋体" w:hAnsi="宋体" w:eastAsia="宋体" w:cs="宋体"/>
                <w:color w:val="333333"/>
                <w:kern w:val="0"/>
                <w:szCs w:val="21"/>
              </w:rPr>
              <w:t>1</w:t>
            </w:r>
          </w:p>
        </w:tc>
        <w:tc>
          <w:tcPr>
            <w:tcW w:w="832" w:type="pct"/>
            <w:vAlign w:val="center"/>
          </w:tcPr>
          <w:p>
            <w:pPr>
              <w:widowControl/>
              <w:jc w:val="center"/>
              <w:rPr>
                <w:rFonts w:hint="eastAsia" w:ascii="宋体" w:hAnsi="宋体" w:eastAsia="宋体" w:cs="宋体"/>
                <w:color w:val="333333"/>
                <w:kern w:val="0"/>
                <w:szCs w:val="21"/>
              </w:rPr>
            </w:pPr>
            <w:r>
              <w:rPr>
                <w:rFonts w:hint="eastAsia" w:ascii="宋体" w:hAnsi="宋体" w:eastAsia="宋体" w:cs="宋体"/>
                <w:color w:val="333333"/>
                <w:kern w:val="0"/>
                <w:szCs w:val="21"/>
                <w:lang w:val="en-US" w:eastAsia="zh-CN"/>
              </w:rPr>
              <w:t>23-GC-0292-01</w:t>
            </w:r>
          </w:p>
        </w:tc>
        <w:tc>
          <w:tcPr>
            <w:tcW w:w="5875" w:type="dxa"/>
            <w:vAlign w:val="center"/>
          </w:tcPr>
          <w:p>
            <w:pPr>
              <w:jc w:val="center"/>
              <w:rPr>
                <w:szCs w:val="21"/>
              </w:rPr>
            </w:pPr>
            <w:r>
              <w:rPr>
                <w:rFonts w:hint="eastAsia" w:eastAsia="宋体"/>
                <w:color w:val="333333"/>
                <w:szCs w:val="21"/>
                <w:lang w:val="en-US" w:eastAsia="zh-CN"/>
              </w:rPr>
              <w:t>郑州市路通公路建设有限公司</w:t>
            </w:r>
          </w:p>
        </w:tc>
        <w:tc>
          <w:tcPr>
            <w:tcW w:w="1787" w:type="pct"/>
            <w:vAlign w:val="center"/>
          </w:tcPr>
          <w:p>
            <w:pPr>
              <w:jc w:val="center"/>
              <w:rPr>
                <w:rFonts w:cs="Calibri"/>
                <w:color w:val="333333"/>
                <w:szCs w:val="21"/>
              </w:rPr>
            </w:pPr>
            <w:r>
              <w:rPr>
                <w:rFonts w:hint="eastAsia" w:cs="Calibri"/>
                <w:color w:val="333333"/>
                <w:szCs w:val="21"/>
              </w:rPr>
              <w:t>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307" w:type="pct"/>
            <w:vAlign w:val="center"/>
          </w:tcPr>
          <w:p>
            <w:pPr>
              <w:widowControl/>
              <w:jc w:val="center"/>
              <w:rPr>
                <w:rFonts w:hint="eastAsia" w:ascii="宋体" w:hAnsi="宋体" w:eastAsia="宋体" w:cs="宋体"/>
                <w:color w:val="333333"/>
                <w:kern w:val="0"/>
                <w:szCs w:val="21"/>
              </w:rPr>
            </w:pPr>
            <w:r>
              <w:rPr>
                <w:rFonts w:hint="eastAsia" w:ascii="宋体" w:hAnsi="宋体" w:eastAsia="宋体" w:cs="宋体"/>
                <w:color w:val="333333"/>
                <w:kern w:val="0"/>
                <w:szCs w:val="21"/>
              </w:rPr>
              <w:t>2</w:t>
            </w:r>
          </w:p>
        </w:tc>
        <w:tc>
          <w:tcPr>
            <w:tcW w:w="832" w:type="pct"/>
            <w:vAlign w:val="center"/>
          </w:tcPr>
          <w:p>
            <w:pPr>
              <w:widowControl/>
              <w:jc w:val="center"/>
              <w:rPr>
                <w:rFonts w:hint="eastAsia" w:ascii="宋体" w:hAnsi="宋体" w:eastAsia="宋体" w:cs="宋体"/>
                <w:color w:val="333333"/>
                <w:kern w:val="0"/>
                <w:szCs w:val="21"/>
              </w:rPr>
            </w:pPr>
            <w:r>
              <w:rPr>
                <w:rFonts w:hint="eastAsia" w:ascii="宋体" w:hAnsi="宋体" w:eastAsia="宋体" w:cs="宋体"/>
                <w:color w:val="333333"/>
                <w:kern w:val="0"/>
                <w:szCs w:val="21"/>
                <w:lang w:val="en-US" w:eastAsia="zh-CN"/>
              </w:rPr>
              <w:t>23-GC-0292-01</w:t>
            </w:r>
          </w:p>
        </w:tc>
        <w:tc>
          <w:tcPr>
            <w:tcW w:w="5875" w:type="dxa"/>
            <w:vAlign w:val="center"/>
          </w:tcPr>
          <w:p>
            <w:pPr>
              <w:jc w:val="center"/>
              <w:rPr>
                <w:rFonts w:ascii="宋体" w:hAnsi="宋体" w:cs="宋体"/>
                <w:color w:val="333333"/>
                <w:kern w:val="0"/>
                <w:szCs w:val="21"/>
              </w:rPr>
            </w:pPr>
            <w:r>
              <w:rPr>
                <w:rFonts w:hint="eastAsia" w:eastAsia="宋体"/>
                <w:color w:val="333333"/>
                <w:szCs w:val="21"/>
                <w:lang w:val="en-US" w:eastAsia="zh-CN"/>
              </w:rPr>
              <w:t>许昌腾飞公路工程有限公司</w:t>
            </w:r>
          </w:p>
        </w:tc>
        <w:tc>
          <w:tcPr>
            <w:tcW w:w="1787" w:type="pct"/>
            <w:vAlign w:val="center"/>
          </w:tcPr>
          <w:p>
            <w:pPr>
              <w:jc w:val="center"/>
              <w:rPr>
                <w:rFonts w:cs="Calibri"/>
                <w:color w:val="333333"/>
                <w:szCs w:val="21"/>
              </w:rPr>
            </w:pPr>
            <w:r>
              <w:rPr>
                <w:rFonts w:hint="eastAsia" w:cs="Calibri"/>
                <w:color w:val="333333"/>
                <w:szCs w:val="21"/>
              </w:rPr>
              <w:t>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307" w:type="pct"/>
            <w:vAlign w:val="center"/>
          </w:tcPr>
          <w:p>
            <w:pPr>
              <w:widowControl/>
              <w:jc w:val="center"/>
              <w:rPr>
                <w:rFonts w:hint="eastAsia" w:ascii="宋体" w:hAnsi="宋体" w:eastAsia="宋体" w:cs="宋体"/>
                <w:color w:val="333333"/>
                <w:kern w:val="0"/>
                <w:szCs w:val="21"/>
              </w:rPr>
            </w:pPr>
            <w:r>
              <w:rPr>
                <w:rFonts w:hint="eastAsia" w:ascii="宋体" w:hAnsi="宋体" w:eastAsia="宋体" w:cs="宋体"/>
                <w:color w:val="333333"/>
                <w:kern w:val="0"/>
                <w:szCs w:val="21"/>
              </w:rPr>
              <w:t>3</w:t>
            </w:r>
          </w:p>
        </w:tc>
        <w:tc>
          <w:tcPr>
            <w:tcW w:w="832" w:type="pct"/>
            <w:vAlign w:val="center"/>
          </w:tcPr>
          <w:p>
            <w:pPr>
              <w:widowControl/>
              <w:jc w:val="center"/>
              <w:rPr>
                <w:rFonts w:hint="eastAsia" w:ascii="宋体" w:hAnsi="宋体" w:eastAsia="宋体" w:cs="宋体"/>
                <w:color w:val="333333"/>
                <w:kern w:val="0"/>
                <w:szCs w:val="21"/>
              </w:rPr>
            </w:pPr>
            <w:r>
              <w:rPr>
                <w:rFonts w:hint="eastAsia" w:ascii="宋体" w:hAnsi="宋体" w:eastAsia="宋体" w:cs="宋体"/>
                <w:color w:val="333333"/>
                <w:kern w:val="0"/>
                <w:szCs w:val="21"/>
                <w:lang w:val="en-US" w:eastAsia="zh-CN"/>
              </w:rPr>
              <w:t>23-GC-0292-01</w:t>
            </w:r>
          </w:p>
        </w:tc>
        <w:tc>
          <w:tcPr>
            <w:tcW w:w="5875" w:type="dxa"/>
            <w:vAlign w:val="center"/>
          </w:tcPr>
          <w:p>
            <w:pPr>
              <w:jc w:val="center"/>
              <w:rPr>
                <w:rFonts w:ascii="宋体" w:hAnsi="宋体" w:cs="宋体"/>
                <w:color w:val="333333"/>
                <w:kern w:val="0"/>
                <w:szCs w:val="21"/>
              </w:rPr>
            </w:pPr>
            <w:r>
              <w:rPr>
                <w:rFonts w:hint="eastAsia" w:eastAsia="宋体"/>
                <w:color w:val="333333"/>
                <w:szCs w:val="21"/>
                <w:lang w:val="en-US" w:eastAsia="zh-CN"/>
              </w:rPr>
              <w:t>江西中煤建设集团有限公司</w:t>
            </w:r>
          </w:p>
        </w:tc>
        <w:tc>
          <w:tcPr>
            <w:tcW w:w="1787" w:type="pct"/>
            <w:vAlign w:val="center"/>
          </w:tcPr>
          <w:p>
            <w:pPr>
              <w:jc w:val="center"/>
              <w:rPr>
                <w:rFonts w:cs="Calibri"/>
                <w:color w:val="333333"/>
                <w:szCs w:val="21"/>
              </w:rPr>
            </w:pPr>
            <w:r>
              <w:rPr>
                <w:rFonts w:hint="eastAsia" w:cs="Calibri"/>
                <w:color w:val="333333"/>
                <w:szCs w:val="21"/>
              </w:rPr>
              <w:t>响应</w:t>
            </w:r>
          </w:p>
        </w:tc>
      </w:tr>
    </w:tbl>
    <w:p>
      <w:pPr>
        <w:numPr>
          <w:ilvl w:val="0"/>
          <w:numId w:val="2"/>
        </w:numPr>
        <w:rPr>
          <w:rStyle w:val="16"/>
          <w:color w:val="333333"/>
          <w:szCs w:val="21"/>
        </w:rPr>
      </w:pPr>
      <w:r>
        <w:rPr>
          <w:rStyle w:val="16"/>
          <w:rFonts w:hint="eastAsia"/>
          <w:color w:val="333333"/>
          <w:szCs w:val="21"/>
        </w:rPr>
        <w:t>废标情况及原因</w:t>
      </w:r>
    </w:p>
    <w:p>
      <w:pPr>
        <w:rPr>
          <w:rStyle w:val="16"/>
          <w:rFonts w:hint="eastAsia" w:ascii="Times New Roman" w:hAnsi="Times New Roman" w:eastAsia="宋体"/>
          <w:b w:val="0"/>
          <w:bCs w:val="0"/>
          <w:color w:val="333333"/>
          <w:szCs w:val="21"/>
          <w:lang w:val="en-US" w:eastAsia="zh-CN"/>
        </w:rPr>
      </w:pPr>
      <w:r>
        <w:rPr>
          <w:rStyle w:val="16"/>
          <w:rFonts w:hint="eastAsia" w:ascii="Times New Roman" w:hAnsi="Times New Roman"/>
          <w:b w:val="0"/>
          <w:bCs w:val="0"/>
          <w:color w:val="333333"/>
          <w:szCs w:val="21"/>
          <w:lang w:val="en-US" w:eastAsia="zh-CN"/>
        </w:rPr>
        <w:t>/</w:t>
      </w:r>
    </w:p>
    <w:p>
      <w:pPr>
        <w:rPr>
          <w:rStyle w:val="16"/>
          <w:color w:val="333333"/>
          <w:szCs w:val="21"/>
        </w:rPr>
      </w:pPr>
      <w:r>
        <w:rPr>
          <w:rStyle w:val="16"/>
          <w:rFonts w:hint="eastAsia"/>
          <w:color w:val="333333"/>
          <w:szCs w:val="21"/>
        </w:rPr>
        <w:t>四、报价修正情况</w:t>
      </w:r>
    </w:p>
    <w:p>
      <w:pPr>
        <w:rPr>
          <w:rStyle w:val="16"/>
          <w:rFonts w:hint="eastAsia" w:eastAsia="宋体"/>
          <w:b w:val="0"/>
          <w:bCs w:val="0"/>
          <w:color w:val="333333"/>
          <w:szCs w:val="21"/>
          <w:lang w:val="en-US" w:eastAsia="zh-CN"/>
        </w:rPr>
      </w:pPr>
      <w:r>
        <w:rPr>
          <w:rStyle w:val="16"/>
          <w:rFonts w:hint="eastAsia"/>
          <w:b w:val="0"/>
          <w:bCs w:val="0"/>
          <w:color w:val="333333"/>
          <w:szCs w:val="21"/>
          <w:lang w:val="en-US" w:eastAsia="zh-CN"/>
        </w:rPr>
        <w:t>/</w:t>
      </w:r>
    </w:p>
    <w:p>
      <w:pPr>
        <w:rPr>
          <w:rStyle w:val="16"/>
          <w:color w:val="333333"/>
          <w:szCs w:val="21"/>
        </w:rPr>
      </w:pPr>
      <w:r>
        <w:rPr>
          <w:rStyle w:val="16"/>
          <w:rFonts w:hint="eastAsia"/>
          <w:color w:val="333333"/>
          <w:szCs w:val="21"/>
        </w:rPr>
        <w:t>五、所有投标人综合标评分情况</w:t>
      </w:r>
    </w:p>
    <w:tbl>
      <w:tblPr>
        <w:tblStyle w:val="14"/>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1"/>
        <w:gridCol w:w="4015"/>
        <w:gridCol w:w="2127"/>
        <w:gridCol w:w="1954"/>
        <w:gridCol w:w="2053"/>
        <w:gridCol w:w="1579"/>
        <w:gridCol w:w="15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304" w:type="pct"/>
            <w:vAlign w:val="center"/>
          </w:tcPr>
          <w:p>
            <w:pPr>
              <w:jc w:val="center"/>
              <w:rPr>
                <w:rStyle w:val="16"/>
                <w:rFonts w:ascii="Times New Roman" w:hAnsi="Times New Roman"/>
                <w:b w:val="0"/>
                <w:bCs w:val="0"/>
                <w:color w:val="333333"/>
                <w:szCs w:val="21"/>
              </w:rPr>
            </w:pPr>
            <w:r>
              <w:rPr>
                <w:rStyle w:val="16"/>
                <w:rFonts w:hint="eastAsia" w:ascii="Times New Roman" w:hAnsi="Times New Roman"/>
                <w:b w:val="0"/>
                <w:bCs w:val="0"/>
                <w:color w:val="333333"/>
                <w:szCs w:val="21"/>
              </w:rPr>
              <w:t>序号</w:t>
            </w:r>
          </w:p>
        </w:tc>
        <w:tc>
          <w:tcPr>
            <w:tcW w:w="1416" w:type="pct"/>
            <w:vAlign w:val="center"/>
          </w:tcPr>
          <w:p>
            <w:pPr>
              <w:jc w:val="center"/>
              <w:rPr>
                <w:rStyle w:val="16"/>
                <w:rFonts w:ascii="Times New Roman" w:hAnsi="Times New Roman"/>
                <w:b w:val="0"/>
                <w:bCs w:val="0"/>
                <w:color w:val="333333"/>
                <w:szCs w:val="21"/>
              </w:rPr>
            </w:pPr>
            <w:r>
              <w:rPr>
                <w:rStyle w:val="16"/>
                <w:rFonts w:hint="eastAsia" w:ascii="Times New Roman" w:hAnsi="Times New Roman"/>
                <w:b w:val="0"/>
                <w:bCs w:val="0"/>
                <w:color w:val="333333"/>
                <w:szCs w:val="21"/>
              </w:rPr>
              <w:t>投标人名称</w:t>
            </w:r>
          </w:p>
        </w:tc>
        <w:tc>
          <w:tcPr>
            <w:tcW w:w="750" w:type="pct"/>
            <w:vAlign w:val="center"/>
          </w:tcPr>
          <w:p>
            <w:pPr>
              <w:jc w:val="center"/>
              <w:rPr>
                <w:rStyle w:val="16"/>
                <w:rFonts w:ascii="Times New Roman" w:hAnsi="Times New Roman"/>
                <w:b w:val="0"/>
                <w:bCs w:val="0"/>
                <w:color w:val="333333"/>
                <w:szCs w:val="21"/>
              </w:rPr>
            </w:pPr>
            <w:r>
              <w:rPr>
                <w:rStyle w:val="16"/>
                <w:rFonts w:hint="eastAsia" w:ascii="Times New Roman" w:hAnsi="Times New Roman"/>
                <w:b w:val="0"/>
                <w:bCs w:val="0"/>
                <w:color w:val="333333"/>
                <w:szCs w:val="21"/>
              </w:rPr>
              <w:t>评委A</w:t>
            </w:r>
          </w:p>
        </w:tc>
        <w:tc>
          <w:tcPr>
            <w:tcW w:w="689" w:type="pct"/>
            <w:vAlign w:val="center"/>
          </w:tcPr>
          <w:p>
            <w:pPr>
              <w:jc w:val="center"/>
              <w:rPr>
                <w:rStyle w:val="16"/>
                <w:rFonts w:ascii="Times New Roman" w:hAnsi="Times New Roman"/>
                <w:b w:val="0"/>
                <w:bCs w:val="0"/>
                <w:color w:val="333333"/>
                <w:szCs w:val="21"/>
              </w:rPr>
            </w:pPr>
            <w:r>
              <w:rPr>
                <w:rStyle w:val="16"/>
                <w:rFonts w:hint="eastAsia" w:ascii="Times New Roman" w:hAnsi="Times New Roman"/>
                <w:b w:val="0"/>
                <w:bCs w:val="0"/>
                <w:color w:val="333333"/>
                <w:szCs w:val="21"/>
              </w:rPr>
              <w:t>评委B</w:t>
            </w:r>
          </w:p>
        </w:tc>
        <w:tc>
          <w:tcPr>
            <w:tcW w:w="724" w:type="pct"/>
            <w:vAlign w:val="center"/>
          </w:tcPr>
          <w:p>
            <w:pPr>
              <w:jc w:val="center"/>
              <w:rPr>
                <w:rStyle w:val="16"/>
                <w:rFonts w:ascii="Times New Roman" w:hAnsi="Times New Roman"/>
                <w:b w:val="0"/>
                <w:bCs w:val="0"/>
                <w:color w:val="333333"/>
                <w:szCs w:val="21"/>
              </w:rPr>
            </w:pPr>
            <w:r>
              <w:rPr>
                <w:rStyle w:val="16"/>
                <w:rFonts w:hint="eastAsia" w:ascii="Times New Roman" w:hAnsi="Times New Roman"/>
                <w:b w:val="0"/>
                <w:bCs w:val="0"/>
                <w:color w:val="333333"/>
                <w:szCs w:val="21"/>
              </w:rPr>
              <w:t>评委C</w:t>
            </w:r>
          </w:p>
        </w:tc>
        <w:tc>
          <w:tcPr>
            <w:tcW w:w="557" w:type="pct"/>
            <w:vAlign w:val="center"/>
          </w:tcPr>
          <w:p>
            <w:pPr>
              <w:jc w:val="center"/>
              <w:rPr>
                <w:rStyle w:val="16"/>
                <w:rFonts w:ascii="Times New Roman" w:hAnsi="Times New Roman"/>
                <w:b w:val="0"/>
                <w:bCs w:val="0"/>
                <w:color w:val="333333"/>
                <w:szCs w:val="21"/>
              </w:rPr>
            </w:pPr>
            <w:r>
              <w:rPr>
                <w:rStyle w:val="16"/>
                <w:rFonts w:hint="eastAsia" w:ascii="Times New Roman" w:hAnsi="Times New Roman"/>
                <w:b w:val="0"/>
                <w:bCs w:val="0"/>
                <w:color w:val="333333"/>
                <w:szCs w:val="21"/>
              </w:rPr>
              <w:t>评委D</w:t>
            </w:r>
          </w:p>
        </w:tc>
        <w:tc>
          <w:tcPr>
            <w:tcW w:w="557" w:type="pct"/>
            <w:vAlign w:val="center"/>
          </w:tcPr>
          <w:p>
            <w:pPr>
              <w:jc w:val="center"/>
              <w:rPr>
                <w:rStyle w:val="16"/>
                <w:rFonts w:ascii="Times New Roman" w:hAnsi="Times New Roman"/>
                <w:b w:val="0"/>
                <w:bCs w:val="0"/>
                <w:color w:val="333333"/>
                <w:szCs w:val="21"/>
              </w:rPr>
            </w:pPr>
            <w:r>
              <w:rPr>
                <w:rStyle w:val="16"/>
                <w:rFonts w:hint="eastAsia" w:ascii="Times New Roman" w:hAnsi="Times New Roman"/>
                <w:b w:val="0"/>
                <w:bCs w:val="0"/>
                <w:color w:val="333333"/>
                <w:szCs w:val="21"/>
              </w:rPr>
              <w:t>评委E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304" w:type="pct"/>
            <w:vAlign w:val="center"/>
          </w:tcPr>
          <w:p>
            <w:pPr>
              <w:jc w:val="center"/>
              <w:rPr>
                <w:rStyle w:val="16"/>
                <w:rFonts w:ascii="Times New Roman" w:hAnsi="Times New Roman"/>
                <w:b w:val="0"/>
                <w:bCs w:val="0"/>
                <w:color w:val="333333"/>
                <w:szCs w:val="21"/>
              </w:rPr>
            </w:pPr>
            <w:r>
              <w:rPr>
                <w:rStyle w:val="16"/>
                <w:rFonts w:hint="eastAsia" w:ascii="Times New Roman" w:hAnsi="Times New Roman"/>
                <w:b w:val="0"/>
                <w:bCs w:val="0"/>
                <w:color w:val="333333"/>
                <w:szCs w:val="21"/>
              </w:rPr>
              <w:t>1</w:t>
            </w:r>
          </w:p>
        </w:tc>
        <w:tc>
          <w:tcPr>
            <w:tcW w:w="4015" w:type="dxa"/>
            <w:vAlign w:val="center"/>
          </w:tcPr>
          <w:p>
            <w:pPr>
              <w:jc w:val="center"/>
              <w:rPr>
                <w:rFonts w:hint="eastAsia" w:eastAsia="宋体"/>
                <w:color w:val="333333"/>
                <w:szCs w:val="21"/>
                <w:lang w:val="en-US" w:eastAsia="zh-CN"/>
              </w:rPr>
            </w:pPr>
            <w:r>
              <w:rPr>
                <w:rFonts w:hint="eastAsia" w:eastAsia="宋体"/>
                <w:color w:val="333333"/>
                <w:szCs w:val="21"/>
                <w:lang w:val="en-US" w:eastAsia="zh-CN"/>
              </w:rPr>
              <w:t>郑州市路通公路建设有限公司</w:t>
            </w:r>
          </w:p>
        </w:tc>
        <w:tc>
          <w:tcPr>
            <w:tcW w:w="2127" w:type="dxa"/>
            <w:vAlign w:val="center"/>
          </w:tcPr>
          <w:p>
            <w:pPr>
              <w:jc w:val="center"/>
              <w:rPr>
                <w:rFonts w:hint="eastAsia" w:eastAsia="宋体"/>
                <w:color w:val="333333"/>
                <w:szCs w:val="21"/>
                <w:lang w:val="en-US" w:eastAsia="zh-CN"/>
              </w:rPr>
            </w:pPr>
            <w:r>
              <w:rPr>
                <w:rFonts w:hint="eastAsia" w:eastAsia="宋体"/>
                <w:color w:val="333333"/>
                <w:szCs w:val="21"/>
                <w:lang w:val="en-US" w:eastAsia="zh-CN"/>
              </w:rPr>
              <w:t>25.00</w:t>
            </w:r>
          </w:p>
        </w:tc>
        <w:tc>
          <w:tcPr>
            <w:tcW w:w="1954" w:type="dxa"/>
            <w:vAlign w:val="center"/>
          </w:tcPr>
          <w:p>
            <w:pPr>
              <w:jc w:val="center"/>
              <w:rPr>
                <w:rFonts w:hint="eastAsia" w:eastAsia="宋体"/>
                <w:color w:val="333333"/>
                <w:szCs w:val="21"/>
                <w:lang w:val="en-US" w:eastAsia="zh-CN"/>
              </w:rPr>
            </w:pPr>
            <w:r>
              <w:rPr>
                <w:rFonts w:hint="eastAsia" w:eastAsia="宋体"/>
                <w:color w:val="333333"/>
                <w:szCs w:val="21"/>
                <w:lang w:val="en-US" w:eastAsia="zh-CN"/>
              </w:rPr>
              <w:t>25.00</w:t>
            </w:r>
          </w:p>
        </w:tc>
        <w:tc>
          <w:tcPr>
            <w:tcW w:w="2053" w:type="dxa"/>
            <w:vAlign w:val="center"/>
          </w:tcPr>
          <w:p>
            <w:pPr>
              <w:jc w:val="center"/>
              <w:rPr>
                <w:rFonts w:hint="eastAsia" w:eastAsia="宋体"/>
                <w:color w:val="333333"/>
                <w:szCs w:val="21"/>
                <w:lang w:val="en-US" w:eastAsia="zh-CN"/>
              </w:rPr>
            </w:pPr>
            <w:r>
              <w:rPr>
                <w:rFonts w:hint="eastAsia" w:eastAsia="宋体"/>
                <w:color w:val="333333"/>
                <w:szCs w:val="21"/>
                <w:lang w:val="en-US" w:eastAsia="zh-CN"/>
              </w:rPr>
              <w:t>25.00</w:t>
            </w:r>
          </w:p>
        </w:tc>
        <w:tc>
          <w:tcPr>
            <w:tcW w:w="1579" w:type="dxa"/>
            <w:vAlign w:val="center"/>
          </w:tcPr>
          <w:p>
            <w:pPr>
              <w:jc w:val="center"/>
              <w:rPr>
                <w:rFonts w:hint="eastAsia" w:eastAsia="宋体"/>
                <w:color w:val="333333"/>
                <w:szCs w:val="21"/>
                <w:lang w:val="en-US" w:eastAsia="zh-CN"/>
              </w:rPr>
            </w:pPr>
            <w:r>
              <w:rPr>
                <w:rFonts w:hint="eastAsia" w:eastAsia="宋体"/>
                <w:color w:val="333333"/>
                <w:szCs w:val="21"/>
                <w:lang w:val="en-US" w:eastAsia="zh-CN"/>
              </w:rPr>
              <w:t>25.00</w:t>
            </w:r>
          </w:p>
        </w:tc>
        <w:tc>
          <w:tcPr>
            <w:tcW w:w="1579" w:type="dxa"/>
            <w:vAlign w:val="center"/>
          </w:tcPr>
          <w:p>
            <w:pPr>
              <w:jc w:val="center"/>
              <w:rPr>
                <w:rFonts w:hint="eastAsia" w:eastAsia="宋体"/>
                <w:color w:val="333333"/>
                <w:szCs w:val="21"/>
                <w:lang w:val="en-US" w:eastAsia="zh-CN"/>
              </w:rPr>
            </w:pPr>
            <w:r>
              <w:rPr>
                <w:rFonts w:hint="eastAsia" w:eastAsia="宋体"/>
                <w:color w:val="333333"/>
                <w:szCs w:val="21"/>
                <w:lang w:val="en-US" w:eastAsia="zh-CN"/>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304" w:type="pct"/>
            <w:vAlign w:val="center"/>
          </w:tcPr>
          <w:p>
            <w:pPr>
              <w:jc w:val="center"/>
              <w:rPr>
                <w:rStyle w:val="16"/>
                <w:rFonts w:ascii="Times New Roman" w:hAnsi="Times New Roman"/>
                <w:b w:val="0"/>
                <w:bCs w:val="0"/>
                <w:color w:val="333333"/>
                <w:szCs w:val="21"/>
              </w:rPr>
            </w:pPr>
            <w:r>
              <w:rPr>
                <w:rStyle w:val="16"/>
                <w:rFonts w:hint="eastAsia" w:ascii="Times New Roman" w:hAnsi="Times New Roman"/>
                <w:b w:val="0"/>
                <w:bCs w:val="0"/>
                <w:color w:val="333333"/>
                <w:szCs w:val="21"/>
              </w:rPr>
              <w:t>2</w:t>
            </w:r>
          </w:p>
        </w:tc>
        <w:tc>
          <w:tcPr>
            <w:tcW w:w="4015" w:type="dxa"/>
            <w:vAlign w:val="center"/>
          </w:tcPr>
          <w:p>
            <w:pPr>
              <w:jc w:val="center"/>
              <w:rPr>
                <w:rFonts w:hint="eastAsia" w:eastAsia="宋体"/>
                <w:color w:val="333333"/>
                <w:szCs w:val="21"/>
                <w:lang w:val="en-US" w:eastAsia="zh-CN"/>
              </w:rPr>
            </w:pPr>
            <w:r>
              <w:rPr>
                <w:rFonts w:hint="eastAsia" w:eastAsia="宋体"/>
                <w:color w:val="333333"/>
                <w:szCs w:val="21"/>
                <w:lang w:val="en-US" w:eastAsia="zh-CN"/>
              </w:rPr>
              <w:t>江西中煤建设集团有限公司</w:t>
            </w:r>
          </w:p>
        </w:tc>
        <w:tc>
          <w:tcPr>
            <w:tcW w:w="2127" w:type="dxa"/>
            <w:vAlign w:val="center"/>
          </w:tcPr>
          <w:p>
            <w:pPr>
              <w:jc w:val="center"/>
              <w:rPr>
                <w:rFonts w:hint="eastAsia" w:eastAsia="宋体"/>
                <w:color w:val="333333"/>
                <w:szCs w:val="21"/>
                <w:lang w:val="en-US" w:eastAsia="zh-CN"/>
              </w:rPr>
            </w:pPr>
            <w:r>
              <w:rPr>
                <w:rFonts w:hint="eastAsia" w:eastAsia="宋体"/>
                <w:color w:val="333333"/>
                <w:szCs w:val="21"/>
                <w:lang w:val="en-US" w:eastAsia="zh-CN"/>
              </w:rPr>
              <w:t>25.00</w:t>
            </w:r>
          </w:p>
        </w:tc>
        <w:tc>
          <w:tcPr>
            <w:tcW w:w="1954" w:type="dxa"/>
            <w:vAlign w:val="center"/>
          </w:tcPr>
          <w:p>
            <w:pPr>
              <w:jc w:val="center"/>
              <w:rPr>
                <w:rFonts w:hint="eastAsia" w:eastAsia="宋体"/>
                <w:color w:val="333333"/>
                <w:szCs w:val="21"/>
                <w:lang w:val="en-US" w:eastAsia="zh-CN"/>
              </w:rPr>
            </w:pPr>
            <w:r>
              <w:rPr>
                <w:rFonts w:hint="eastAsia" w:eastAsia="宋体"/>
                <w:color w:val="333333"/>
                <w:szCs w:val="21"/>
                <w:lang w:val="en-US" w:eastAsia="zh-CN"/>
              </w:rPr>
              <w:t>25.00</w:t>
            </w:r>
          </w:p>
        </w:tc>
        <w:tc>
          <w:tcPr>
            <w:tcW w:w="2053" w:type="dxa"/>
            <w:vAlign w:val="center"/>
          </w:tcPr>
          <w:p>
            <w:pPr>
              <w:jc w:val="center"/>
              <w:rPr>
                <w:rFonts w:hint="eastAsia" w:eastAsia="宋体"/>
                <w:color w:val="333333"/>
                <w:szCs w:val="21"/>
                <w:lang w:val="en-US" w:eastAsia="zh-CN"/>
              </w:rPr>
            </w:pPr>
            <w:r>
              <w:rPr>
                <w:rFonts w:hint="eastAsia" w:eastAsia="宋体"/>
                <w:color w:val="333333"/>
                <w:szCs w:val="21"/>
                <w:lang w:val="en-US" w:eastAsia="zh-CN"/>
              </w:rPr>
              <w:t>25.00</w:t>
            </w:r>
          </w:p>
        </w:tc>
        <w:tc>
          <w:tcPr>
            <w:tcW w:w="1579" w:type="dxa"/>
            <w:vAlign w:val="center"/>
          </w:tcPr>
          <w:p>
            <w:pPr>
              <w:jc w:val="center"/>
              <w:rPr>
                <w:rFonts w:hint="eastAsia" w:eastAsia="宋体"/>
                <w:color w:val="333333"/>
                <w:szCs w:val="21"/>
                <w:lang w:val="en-US" w:eastAsia="zh-CN"/>
              </w:rPr>
            </w:pPr>
            <w:r>
              <w:rPr>
                <w:rFonts w:hint="eastAsia" w:eastAsia="宋体"/>
                <w:color w:val="333333"/>
                <w:szCs w:val="21"/>
                <w:lang w:val="en-US" w:eastAsia="zh-CN"/>
              </w:rPr>
              <w:t>25.00</w:t>
            </w:r>
          </w:p>
        </w:tc>
        <w:tc>
          <w:tcPr>
            <w:tcW w:w="1579" w:type="dxa"/>
            <w:vAlign w:val="center"/>
          </w:tcPr>
          <w:p>
            <w:pPr>
              <w:jc w:val="center"/>
              <w:rPr>
                <w:rFonts w:hint="eastAsia" w:eastAsia="宋体"/>
                <w:color w:val="333333"/>
                <w:szCs w:val="21"/>
                <w:lang w:val="en-US" w:eastAsia="zh-CN"/>
              </w:rPr>
            </w:pPr>
            <w:r>
              <w:rPr>
                <w:rFonts w:hint="eastAsia" w:eastAsia="宋体"/>
                <w:color w:val="333333"/>
                <w:szCs w:val="21"/>
                <w:lang w:val="en-US" w:eastAsia="zh-CN"/>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304" w:type="pct"/>
            <w:vAlign w:val="center"/>
          </w:tcPr>
          <w:p>
            <w:pPr>
              <w:jc w:val="center"/>
              <w:rPr>
                <w:rStyle w:val="16"/>
                <w:rFonts w:ascii="Times New Roman" w:hAnsi="Times New Roman"/>
                <w:b w:val="0"/>
                <w:bCs w:val="0"/>
                <w:color w:val="333333"/>
                <w:szCs w:val="21"/>
              </w:rPr>
            </w:pPr>
            <w:r>
              <w:rPr>
                <w:rStyle w:val="16"/>
                <w:rFonts w:hint="eastAsia" w:ascii="Times New Roman" w:hAnsi="Times New Roman"/>
                <w:b w:val="0"/>
                <w:bCs w:val="0"/>
                <w:color w:val="333333"/>
                <w:szCs w:val="21"/>
              </w:rPr>
              <w:t>3</w:t>
            </w:r>
          </w:p>
        </w:tc>
        <w:tc>
          <w:tcPr>
            <w:tcW w:w="4015" w:type="dxa"/>
            <w:vAlign w:val="center"/>
          </w:tcPr>
          <w:p>
            <w:pPr>
              <w:jc w:val="center"/>
              <w:rPr>
                <w:rFonts w:hint="eastAsia" w:eastAsia="宋体"/>
                <w:color w:val="333333"/>
                <w:szCs w:val="21"/>
                <w:lang w:val="en-US" w:eastAsia="zh-CN"/>
              </w:rPr>
            </w:pPr>
            <w:r>
              <w:rPr>
                <w:rFonts w:hint="eastAsia" w:eastAsia="宋体"/>
                <w:color w:val="333333"/>
                <w:szCs w:val="21"/>
                <w:lang w:val="en-US" w:eastAsia="zh-CN"/>
              </w:rPr>
              <w:t>许昌腾飞公路工程有限公司</w:t>
            </w:r>
          </w:p>
        </w:tc>
        <w:tc>
          <w:tcPr>
            <w:tcW w:w="2127" w:type="dxa"/>
            <w:vAlign w:val="center"/>
          </w:tcPr>
          <w:p>
            <w:pPr>
              <w:jc w:val="center"/>
              <w:rPr>
                <w:rFonts w:hint="eastAsia" w:eastAsia="宋体"/>
                <w:color w:val="333333"/>
                <w:szCs w:val="21"/>
                <w:lang w:val="en-US" w:eastAsia="zh-CN"/>
              </w:rPr>
            </w:pPr>
            <w:r>
              <w:rPr>
                <w:rFonts w:hint="eastAsia" w:eastAsia="宋体"/>
                <w:color w:val="333333"/>
                <w:szCs w:val="21"/>
                <w:lang w:val="en-US" w:eastAsia="zh-CN"/>
              </w:rPr>
              <w:t>25.00</w:t>
            </w:r>
          </w:p>
        </w:tc>
        <w:tc>
          <w:tcPr>
            <w:tcW w:w="1954" w:type="dxa"/>
            <w:vAlign w:val="center"/>
          </w:tcPr>
          <w:p>
            <w:pPr>
              <w:jc w:val="center"/>
              <w:rPr>
                <w:rFonts w:hint="eastAsia" w:eastAsia="宋体"/>
                <w:color w:val="333333"/>
                <w:szCs w:val="21"/>
                <w:lang w:val="en-US" w:eastAsia="zh-CN"/>
              </w:rPr>
            </w:pPr>
            <w:r>
              <w:rPr>
                <w:rFonts w:hint="eastAsia" w:eastAsia="宋体"/>
                <w:color w:val="333333"/>
                <w:szCs w:val="21"/>
                <w:lang w:val="en-US" w:eastAsia="zh-CN"/>
              </w:rPr>
              <w:t>25.00</w:t>
            </w:r>
          </w:p>
        </w:tc>
        <w:tc>
          <w:tcPr>
            <w:tcW w:w="2053" w:type="dxa"/>
            <w:vAlign w:val="center"/>
          </w:tcPr>
          <w:p>
            <w:pPr>
              <w:jc w:val="center"/>
              <w:rPr>
                <w:rFonts w:hint="eastAsia" w:eastAsia="宋体"/>
                <w:color w:val="333333"/>
                <w:szCs w:val="21"/>
                <w:lang w:val="en-US" w:eastAsia="zh-CN"/>
              </w:rPr>
            </w:pPr>
            <w:r>
              <w:rPr>
                <w:rFonts w:hint="eastAsia" w:eastAsia="宋体"/>
                <w:color w:val="333333"/>
                <w:szCs w:val="21"/>
                <w:lang w:val="en-US" w:eastAsia="zh-CN"/>
              </w:rPr>
              <w:t>25.00</w:t>
            </w:r>
          </w:p>
        </w:tc>
        <w:tc>
          <w:tcPr>
            <w:tcW w:w="1579" w:type="dxa"/>
            <w:vAlign w:val="center"/>
          </w:tcPr>
          <w:p>
            <w:pPr>
              <w:jc w:val="center"/>
              <w:rPr>
                <w:rFonts w:hint="eastAsia" w:eastAsia="宋体"/>
                <w:color w:val="333333"/>
                <w:szCs w:val="21"/>
                <w:lang w:val="en-US" w:eastAsia="zh-CN"/>
              </w:rPr>
            </w:pPr>
            <w:r>
              <w:rPr>
                <w:rFonts w:hint="eastAsia" w:eastAsia="宋体"/>
                <w:color w:val="333333"/>
                <w:szCs w:val="21"/>
                <w:lang w:val="en-US" w:eastAsia="zh-CN"/>
              </w:rPr>
              <w:t>25.00</w:t>
            </w:r>
          </w:p>
        </w:tc>
        <w:tc>
          <w:tcPr>
            <w:tcW w:w="1579" w:type="dxa"/>
            <w:vAlign w:val="center"/>
          </w:tcPr>
          <w:p>
            <w:pPr>
              <w:jc w:val="center"/>
              <w:rPr>
                <w:rFonts w:hint="eastAsia" w:eastAsia="宋体"/>
                <w:color w:val="333333"/>
                <w:szCs w:val="21"/>
                <w:lang w:val="en-US" w:eastAsia="zh-CN"/>
              </w:rPr>
            </w:pPr>
            <w:r>
              <w:rPr>
                <w:rFonts w:hint="eastAsia" w:eastAsia="宋体"/>
                <w:color w:val="333333"/>
                <w:szCs w:val="21"/>
                <w:lang w:val="en-US" w:eastAsia="zh-CN"/>
              </w:rPr>
              <w:t>25.00</w:t>
            </w:r>
          </w:p>
        </w:tc>
      </w:tr>
    </w:tbl>
    <w:p>
      <w:pPr>
        <w:rPr>
          <w:rStyle w:val="16"/>
          <w:color w:val="333333"/>
          <w:szCs w:val="21"/>
        </w:rPr>
      </w:pPr>
      <w:r>
        <w:rPr>
          <w:rStyle w:val="16"/>
          <w:rFonts w:hint="eastAsia"/>
          <w:color w:val="333333"/>
          <w:szCs w:val="21"/>
        </w:rPr>
        <w:t>六、所有投标人技术标评分情况</w:t>
      </w:r>
    </w:p>
    <w:tbl>
      <w:tblPr>
        <w:tblStyle w:val="14"/>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1"/>
        <w:gridCol w:w="4026"/>
        <w:gridCol w:w="2133"/>
        <w:gridCol w:w="1957"/>
        <w:gridCol w:w="2011"/>
        <w:gridCol w:w="1580"/>
        <w:gridCol w:w="15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311" w:type="pct"/>
            <w:vAlign w:val="center"/>
          </w:tcPr>
          <w:p>
            <w:pPr>
              <w:jc w:val="center"/>
              <w:rPr>
                <w:rStyle w:val="16"/>
                <w:rFonts w:ascii="Times New Roman" w:hAnsi="Times New Roman"/>
                <w:b w:val="0"/>
                <w:bCs w:val="0"/>
                <w:color w:val="333333"/>
                <w:szCs w:val="21"/>
              </w:rPr>
            </w:pPr>
            <w:r>
              <w:rPr>
                <w:rStyle w:val="16"/>
                <w:rFonts w:hint="eastAsia" w:ascii="Times New Roman" w:hAnsi="Times New Roman"/>
                <w:b w:val="0"/>
                <w:bCs w:val="0"/>
                <w:color w:val="333333"/>
                <w:szCs w:val="21"/>
              </w:rPr>
              <w:t>序号</w:t>
            </w:r>
          </w:p>
        </w:tc>
        <w:tc>
          <w:tcPr>
            <w:tcW w:w="1420" w:type="pct"/>
            <w:vAlign w:val="center"/>
          </w:tcPr>
          <w:p>
            <w:pPr>
              <w:jc w:val="center"/>
              <w:rPr>
                <w:rStyle w:val="16"/>
                <w:rFonts w:ascii="Times New Roman" w:hAnsi="Times New Roman"/>
                <w:b w:val="0"/>
                <w:bCs w:val="0"/>
                <w:color w:val="333333"/>
                <w:szCs w:val="21"/>
              </w:rPr>
            </w:pPr>
            <w:r>
              <w:rPr>
                <w:rStyle w:val="16"/>
                <w:rFonts w:hint="eastAsia" w:ascii="Times New Roman" w:hAnsi="Times New Roman"/>
                <w:b w:val="0"/>
                <w:bCs w:val="0"/>
                <w:color w:val="333333"/>
                <w:szCs w:val="21"/>
              </w:rPr>
              <w:t>投标人名称</w:t>
            </w:r>
          </w:p>
        </w:tc>
        <w:tc>
          <w:tcPr>
            <w:tcW w:w="752" w:type="pct"/>
            <w:vAlign w:val="center"/>
          </w:tcPr>
          <w:p>
            <w:pPr>
              <w:jc w:val="center"/>
              <w:rPr>
                <w:rStyle w:val="16"/>
                <w:rFonts w:ascii="Times New Roman" w:hAnsi="Times New Roman"/>
                <w:b w:val="0"/>
                <w:bCs w:val="0"/>
                <w:color w:val="333333"/>
                <w:szCs w:val="21"/>
              </w:rPr>
            </w:pPr>
            <w:r>
              <w:rPr>
                <w:rStyle w:val="16"/>
                <w:rFonts w:hint="eastAsia" w:ascii="Times New Roman" w:hAnsi="Times New Roman"/>
                <w:b w:val="0"/>
                <w:bCs w:val="0"/>
                <w:color w:val="333333"/>
                <w:szCs w:val="21"/>
              </w:rPr>
              <w:t>评委A</w:t>
            </w:r>
          </w:p>
        </w:tc>
        <w:tc>
          <w:tcPr>
            <w:tcW w:w="690" w:type="pct"/>
            <w:vAlign w:val="center"/>
          </w:tcPr>
          <w:p>
            <w:pPr>
              <w:jc w:val="center"/>
              <w:rPr>
                <w:rStyle w:val="16"/>
                <w:rFonts w:ascii="Times New Roman" w:hAnsi="Times New Roman"/>
                <w:b w:val="0"/>
                <w:bCs w:val="0"/>
                <w:color w:val="333333"/>
                <w:szCs w:val="21"/>
              </w:rPr>
            </w:pPr>
            <w:r>
              <w:rPr>
                <w:rStyle w:val="16"/>
                <w:rFonts w:hint="eastAsia" w:ascii="Times New Roman" w:hAnsi="Times New Roman"/>
                <w:b w:val="0"/>
                <w:bCs w:val="0"/>
                <w:color w:val="333333"/>
                <w:szCs w:val="21"/>
              </w:rPr>
              <w:t>评委B</w:t>
            </w:r>
          </w:p>
        </w:tc>
        <w:tc>
          <w:tcPr>
            <w:tcW w:w="709" w:type="pct"/>
            <w:vAlign w:val="center"/>
          </w:tcPr>
          <w:p>
            <w:pPr>
              <w:jc w:val="center"/>
              <w:rPr>
                <w:rStyle w:val="16"/>
                <w:rFonts w:ascii="Times New Roman" w:hAnsi="Times New Roman"/>
                <w:b w:val="0"/>
                <w:bCs w:val="0"/>
                <w:color w:val="333333"/>
                <w:szCs w:val="21"/>
              </w:rPr>
            </w:pPr>
            <w:r>
              <w:rPr>
                <w:rStyle w:val="16"/>
                <w:rFonts w:hint="eastAsia" w:ascii="Times New Roman" w:hAnsi="Times New Roman"/>
                <w:b w:val="0"/>
                <w:bCs w:val="0"/>
                <w:color w:val="333333"/>
                <w:szCs w:val="21"/>
              </w:rPr>
              <w:t>评委C</w:t>
            </w:r>
          </w:p>
        </w:tc>
        <w:tc>
          <w:tcPr>
            <w:tcW w:w="557" w:type="pct"/>
            <w:vAlign w:val="center"/>
          </w:tcPr>
          <w:p>
            <w:pPr>
              <w:jc w:val="center"/>
              <w:rPr>
                <w:rStyle w:val="16"/>
                <w:rFonts w:ascii="Times New Roman" w:hAnsi="Times New Roman"/>
                <w:b w:val="0"/>
                <w:bCs w:val="0"/>
                <w:color w:val="333333"/>
                <w:szCs w:val="21"/>
              </w:rPr>
            </w:pPr>
            <w:r>
              <w:rPr>
                <w:rStyle w:val="16"/>
                <w:rFonts w:hint="eastAsia" w:ascii="Times New Roman" w:hAnsi="Times New Roman"/>
                <w:b w:val="0"/>
                <w:bCs w:val="0"/>
                <w:color w:val="333333"/>
                <w:szCs w:val="21"/>
              </w:rPr>
              <w:t>评委D</w:t>
            </w:r>
          </w:p>
        </w:tc>
        <w:tc>
          <w:tcPr>
            <w:tcW w:w="557" w:type="pct"/>
            <w:vAlign w:val="center"/>
          </w:tcPr>
          <w:p>
            <w:pPr>
              <w:jc w:val="center"/>
              <w:rPr>
                <w:rStyle w:val="16"/>
                <w:rFonts w:ascii="Times New Roman" w:hAnsi="Times New Roman"/>
                <w:b w:val="0"/>
                <w:bCs w:val="0"/>
                <w:color w:val="333333"/>
                <w:szCs w:val="21"/>
              </w:rPr>
            </w:pPr>
            <w:r>
              <w:rPr>
                <w:rStyle w:val="16"/>
                <w:rFonts w:hint="eastAsia" w:ascii="Times New Roman" w:hAnsi="Times New Roman"/>
                <w:b w:val="0"/>
                <w:bCs w:val="0"/>
                <w:color w:val="333333"/>
                <w:szCs w:val="21"/>
              </w:rPr>
              <w:t>评委E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311" w:type="pct"/>
            <w:vAlign w:val="center"/>
          </w:tcPr>
          <w:p>
            <w:pPr>
              <w:jc w:val="center"/>
              <w:rPr>
                <w:rStyle w:val="16"/>
                <w:rFonts w:ascii="Times New Roman" w:hAnsi="Times New Roman"/>
                <w:b w:val="0"/>
                <w:bCs w:val="0"/>
                <w:color w:val="333333"/>
                <w:szCs w:val="21"/>
              </w:rPr>
            </w:pPr>
            <w:r>
              <w:rPr>
                <w:rStyle w:val="16"/>
                <w:rFonts w:hint="eastAsia" w:ascii="Times New Roman" w:hAnsi="Times New Roman"/>
                <w:b w:val="0"/>
                <w:bCs w:val="0"/>
                <w:color w:val="333333"/>
                <w:szCs w:val="21"/>
              </w:rPr>
              <w:t>1</w:t>
            </w:r>
          </w:p>
        </w:tc>
        <w:tc>
          <w:tcPr>
            <w:tcW w:w="4026" w:type="dxa"/>
            <w:vAlign w:val="center"/>
          </w:tcPr>
          <w:p>
            <w:pPr>
              <w:jc w:val="center"/>
              <w:rPr>
                <w:rFonts w:hint="eastAsia" w:eastAsia="宋体"/>
                <w:color w:val="333333"/>
                <w:szCs w:val="21"/>
                <w:lang w:val="en-US" w:eastAsia="zh-CN"/>
              </w:rPr>
            </w:pPr>
            <w:r>
              <w:rPr>
                <w:rFonts w:hint="eastAsia" w:eastAsia="宋体"/>
                <w:color w:val="333333"/>
                <w:szCs w:val="21"/>
                <w:lang w:val="en-US" w:eastAsia="zh-CN"/>
              </w:rPr>
              <w:t>郑州市路通公路建设有限公司</w:t>
            </w:r>
          </w:p>
        </w:tc>
        <w:tc>
          <w:tcPr>
            <w:tcW w:w="2133" w:type="dxa"/>
            <w:vAlign w:val="center"/>
          </w:tcPr>
          <w:p>
            <w:pPr>
              <w:jc w:val="center"/>
              <w:rPr>
                <w:rFonts w:hint="eastAsia" w:eastAsia="宋体"/>
                <w:color w:val="333333"/>
                <w:szCs w:val="21"/>
                <w:lang w:val="en-US" w:eastAsia="zh-CN"/>
              </w:rPr>
            </w:pPr>
            <w:r>
              <w:rPr>
                <w:rFonts w:hint="eastAsia" w:eastAsia="宋体"/>
                <w:color w:val="333333"/>
                <w:szCs w:val="21"/>
                <w:lang w:val="en-US" w:eastAsia="zh-CN"/>
              </w:rPr>
              <w:t>35.5</w:t>
            </w:r>
          </w:p>
        </w:tc>
        <w:tc>
          <w:tcPr>
            <w:tcW w:w="1957" w:type="dxa"/>
            <w:vAlign w:val="center"/>
          </w:tcPr>
          <w:p>
            <w:pPr>
              <w:jc w:val="center"/>
              <w:rPr>
                <w:rFonts w:hint="eastAsia" w:eastAsia="宋体"/>
                <w:color w:val="333333"/>
                <w:szCs w:val="21"/>
                <w:lang w:val="en-US" w:eastAsia="zh-CN"/>
              </w:rPr>
            </w:pPr>
            <w:r>
              <w:rPr>
                <w:rFonts w:hint="eastAsia" w:eastAsia="宋体"/>
                <w:color w:val="333333"/>
                <w:szCs w:val="21"/>
                <w:lang w:val="en-US" w:eastAsia="zh-CN"/>
              </w:rPr>
              <w:t>35.5</w:t>
            </w:r>
          </w:p>
        </w:tc>
        <w:tc>
          <w:tcPr>
            <w:tcW w:w="2011" w:type="dxa"/>
            <w:vAlign w:val="center"/>
          </w:tcPr>
          <w:p>
            <w:pPr>
              <w:jc w:val="center"/>
              <w:rPr>
                <w:rFonts w:hint="eastAsia" w:eastAsia="宋体"/>
                <w:color w:val="333333"/>
                <w:szCs w:val="21"/>
                <w:lang w:val="en-US" w:eastAsia="zh-CN"/>
              </w:rPr>
            </w:pPr>
            <w:r>
              <w:rPr>
                <w:rFonts w:hint="eastAsia" w:eastAsia="宋体"/>
                <w:color w:val="333333"/>
                <w:szCs w:val="21"/>
                <w:lang w:val="en-US" w:eastAsia="zh-CN"/>
              </w:rPr>
              <w:t>35.6</w:t>
            </w:r>
          </w:p>
        </w:tc>
        <w:tc>
          <w:tcPr>
            <w:tcW w:w="1580" w:type="dxa"/>
            <w:vAlign w:val="center"/>
          </w:tcPr>
          <w:p>
            <w:pPr>
              <w:jc w:val="center"/>
              <w:rPr>
                <w:rFonts w:hint="eastAsia" w:eastAsia="宋体"/>
                <w:color w:val="333333"/>
                <w:szCs w:val="21"/>
                <w:lang w:val="en-US" w:eastAsia="zh-CN"/>
              </w:rPr>
            </w:pPr>
            <w:r>
              <w:rPr>
                <w:rFonts w:hint="eastAsia" w:eastAsia="宋体"/>
                <w:color w:val="333333"/>
                <w:szCs w:val="21"/>
                <w:lang w:val="en-US" w:eastAsia="zh-CN"/>
              </w:rPr>
              <w:t>34.0</w:t>
            </w:r>
          </w:p>
        </w:tc>
        <w:tc>
          <w:tcPr>
            <w:tcW w:w="1580" w:type="dxa"/>
            <w:vAlign w:val="center"/>
          </w:tcPr>
          <w:p>
            <w:pPr>
              <w:jc w:val="center"/>
              <w:rPr>
                <w:rFonts w:hint="eastAsia" w:eastAsia="宋体"/>
                <w:color w:val="333333"/>
                <w:szCs w:val="21"/>
                <w:lang w:val="en-US" w:eastAsia="zh-CN"/>
              </w:rPr>
            </w:pPr>
            <w:r>
              <w:rPr>
                <w:rFonts w:hint="eastAsia" w:eastAsia="宋体"/>
                <w:color w:val="333333"/>
                <w:szCs w:val="21"/>
                <w:lang w:val="en-US" w:eastAsia="zh-CN"/>
              </w:rPr>
              <w:t>31.7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311" w:type="pct"/>
            <w:vAlign w:val="center"/>
          </w:tcPr>
          <w:p>
            <w:pPr>
              <w:jc w:val="center"/>
              <w:rPr>
                <w:rStyle w:val="16"/>
                <w:rFonts w:ascii="Times New Roman" w:hAnsi="Times New Roman"/>
                <w:b w:val="0"/>
                <w:bCs w:val="0"/>
                <w:color w:val="333333"/>
                <w:szCs w:val="21"/>
              </w:rPr>
            </w:pPr>
            <w:r>
              <w:rPr>
                <w:rStyle w:val="16"/>
                <w:rFonts w:hint="eastAsia" w:ascii="Times New Roman" w:hAnsi="Times New Roman"/>
                <w:b w:val="0"/>
                <w:bCs w:val="0"/>
                <w:color w:val="333333"/>
                <w:szCs w:val="21"/>
              </w:rPr>
              <w:t>2</w:t>
            </w:r>
          </w:p>
        </w:tc>
        <w:tc>
          <w:tcPr>
            <w:tcW w:w="4026" w:type="dxa"/>
            <w:vAlign w:val="center"/>
          </w:tcPr>
          <w:p>
            <w:pPr>
              <w:jc w:val="center"/>
              <w:rPr>
                <w:rFonts w:hint="eastAsia" w:eastAsia="宋体"/>
                <w:color w:val="333333"/>
                <w:szCs w:val="21"/>
                <w:lang w:val="en-US" w:eastAsia="zh-CN"/>
              </w:rPr>
            </w:pPr>
            <w:r>
              <w:rPr>
                <w:rFonts w:hint="eastAsia" w:eastAsia="宋体"/>
                <w:color w:val="333333"/>
                <w:szCs w:val="21"/>
                <w:lang w:val="en-US" w:eastAsia="zh-CN"/>
              </w:rPr>
              <w:t>江西中煤建设集团有限公司</w:t>
            </w:r>
          </w:p>
        </w:tc>
        <w:tc>
          <w:tcPr>
            <w:tcW w:w="2133" w:type="dxa"/>
            <w:vAlign w:val="center"/>
          </w:tcPr>
          <w:p>
            <w:pPr>
              <w:jc w:val="center"/>
              <w:rPr>
                <w:rFonts w:hint="eastAsia" w:eastAsia="宋体"/>
                <w:color w:val="333333"/>
                <w:szCs w:val="21"/>
                <w:lang w:val="en-US" w:eastAsia="zh-CN"/>
              </w:rPr>
            </w:pPr>
            <w:r>
              <w:rPr>
                <w:rFonts w:hint="eastAsia" w:eastAsia="宋体"/>
                <w:color w:val="333333"/>
                <w:szCs w:val="21"/>
                <w:lang w:val="en-US" w:eastAsia="zh-CN"/>
              </w:rPr>
              <w:t>35.5</w:t>
            </w:r>
          </w:p>
        </w:tc>
        <w:tc>
          <w:tcPr>
            <w:tcW w:w="1957" w:type="dxa"/>
            <w:vAlign w:val="center"/>
          </w:tcPr>
          <w:p>
            <w:pPr>
              <w:jc w:val="center"/>
              <w:rPr>
                <w:rFonts w:hint="eastAsia" w:eastAsia="宋体"/>
                <w:color w:val="333333"/>
                <w:szCs w:val="21"/>
                <w:lang w:val="en-US" w:eastAsia="zh-CN"/>
              </w:rPr>
            </w:pPr>
            <w:r>
              <w:rPr>
                <w:rFonts w:hint="eastAsia" w:eastAsia="宋体"/>
                <w:color w:val="333333"/>
                <w:szCs w:val="21"/>
                <w:lang w:val="en-US" w:eastAsia="zh-CN"/>
              </w:rPr>
              <w:t>35.5</w:t>
            </w:r>
          </w:p>
        </w:tc>
        <w:tc>
          <w:tcPr>
            <w:tcW w:w="2011" w:type="dxa"/>
            <w:vAlign w:val="center"/>
          </w:tcPr>
          <w:p>
            <w:pPr>
              <w:jc w:val="center"/>
              <w:rPr>
                <w:rFonts w:hint="eastAsia" w:eastAsia="宋体"/>
                <w:color w:val="333333"/>
                <w:szCs w:val="21"/>
                <w:lang w:val="en-US" w:eastAsia="zh-CN"/>
              </w:rPr>
            </w:pPr>
            <w:r>
              <w:rPr>
                <w:rFonts w:hint="eastAsia" w:eastAsia="宋体"/>
                <w:color w:val="333333"/>
                <w:szCs w:val="21"/>
                <w:lang w:val="en-US" w:eastAsia="zh-CN"/>
              </w:rPr>
              <w:t>35.3</w:t>
            </w:r>
          </w:p>
        </w:tc>
        <w:tc>
          <w:tcPr>
            <w:tcW w:w="1580" w:type="dxa"/>
            <w:vAlign w:val="center"/>
          </w:tcPr>
          <w:p>
            <w:pPr>
              <w:jc w:val="center"/>
              <w:rPr>
                <w:rFonts w:hint="eastAsia" w:eastAsia="宋体"/>
                <w:color w:val="333333"/>
                <w:szCs w:val="21"/>
                <w:lang w:val="en-US" w:eastAsia="zh-CN"/>
              </w:rPr>
            </w:pPr>
            <w:r>
              <w:rPr>
                <w:rFonts w:hint="eastAsia" w:eastAsia="宋体"/>
                <w:color w:val="333333"/>
                <w:szCs w:val="21"/>
                <w:lang w:val="en-US" w:eastAsia="zh-CN"/>
              </w:rPr>
              <w:t>33.0</w:t>
            </w:r>
          </w:p>
        </w:tc>
        <w:tc>
          <w:tcPr>
            <w:tcW w:w="1580" w:type="dxa"/>
            <w:vAlign w:val="center"/>
          </w:tcPr>
          <w:p>
            <w:pPr>
              <w:jc w:val="center"/>
              <w:rPr>
                <w:rFonts w:hint="eastAsia" w:eastAsia="宋体"/>
                <w:color w:val="333333"/>
                <w:szCs w:val="21"/>
                <w:lang w:val="en-US" w:eastAsia="zh-CN"/>
              </w:rPr>
            </w:pPr>
            <w:r>
              <w:rPr>
                <w:rFonts w:hint="eastAsia" w:eastAsia="宋体"/>
                <w:color w:val="333333"/>
                <w:szCs w:val="21"/>
                <w:lang w:val="en-US" w:eastAsia="zh-CN"/>
              </w:rPr>
              <w:t>31.2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311" w:type="pct"/>
            <w:vAlign w:val="center"/>
          </w:tcPr>
          <w:p>
            <w:pPr>
              <w:jc w:val="center"/>
              <w:rPr>
                <w:rStyle w:val="16"/>
                <w:rFonts w:ascii="Times New Roman" w:hAnsi="Times New Roman"/>
                <w:b w:val="0"/>
                <w:bCs w:val="0"/>
                <w:color w:val="333333"/>
                <w:szCs w:val="21"/>
              </w:rPr>
            </w:pPr>
            <w:r>
              <w:rPr>
                <w:rStyle w:val="16"/>
                <w:rFonts w:hint="eastAsia" w:ascii="Times New Roman" w:hAnsi="Times New Roman"/>
                <w:b w:val="0"/>
                <w:bCs w:val="0"/>
                <w:color w:val="333333"/>
                <w:szCs w:val="21"/>
              </w:rPr>
              <w:t>3</w:t>
            </w:r>
          </w:p>
        </w:tc>
        <w:tc>
          <w:tcPr>
            <w:tcW w:w="4026" w:type="dxa"/>
            <w:vAlign w:val="center"/>
          </w:tcPr>
          <w:p>
            <w:pPr>
              <w:jc w:val="center"/>
              <w:rPr>
                <w:rFonts w:hint="eastAsia" w:eastAsia="宋体"/>
                <w:color w:val="333333"/>
                <w:szCs w:val="21"/>
                <w:lang w:val="en-US" w:eastAsia="zh-CN"/>
              </w:rPr>
            </w:pPr>
            <w:r>
              <w:rPr>
                <w:rFonts w:hint="eastAsia" w:eastAsia="宋体"/>
                <w:color w:val="333333"/>
                <w:szCs w:val="21"/>
                <w:lang w:val="en-US" w:eastAsia="zh-CN"/>
              </w:rPr>
              <w:t>许昌腾飞公路工程有限公司</w:t>
            </w:r>
          </w:p>
        </w:tc>
        <w:tc>
          <w:tcPr>
            <w:tcW w:w="2133" w:type="dxa"/>
            <w:vAlign w:val="center"/>
          </w:tcPr>
          <w:p>
            <w:pPr>
              <w:jc w:val="center"/>
              <w:rPr>
                <w:rFonts w:hint="eastAsia" w:eastAsia="宋体"/>
                <w:color w:val="333333"/>
                <w:szCs w:val="21"/>
                <w:lang w:val="en-US" w:eastAsia="zh-CN"/>
              </w:rPr>
            </w:pPr>
            <w:r>
              <w:rPr>
                <w:rFonts w:hint="eastAsia" w:eastAsia="宋体"/>
                <w:color w:val="333333"/>
                <w:szCs w:val="21"/>
                <w:lang w:val="en-US" w:eastAsia="zh-CN"/>
              </w:rPr>
              <w:t>32.6</w:t>
            </w:r>
          </w:p>
        </w:tc>
        <w:tc>
          <w:tcPr>
            <w:tcW w:w="1957" w:type="dxa"/>
            <w:vAlign w:val="center"/>
          </w:tcPr>
          <w:p>
            <w:pPr>
              <w:jc w:val="center"/>
              <w:rPr>
                <w:rFonts w:hint="eastAsia" w:eastAsia="宋体"/>
                <w:color w:val="333333"/>
                <w:szCs w:val="21"/>
                <w:lang w:val="en-US" w:eastAsia="zh-CN"/>
              </w:rPr>
            </w:pPr>
            <w:r>
              <w:rPr>
                <w:rFonts w:hint="eastAsia" w:eastAsia="宋体"/>
                <w:color w:val="333333"/>
                <w:szCs w:val="21"/>
                <w:lang w:val="en-US" w:eastAsia="zh-CN"/>
              </w:rPr>
              <w:t>32.6</w:t>
            </w:r>
          </w:p>
        </w:tc>
        <w:tc>
          <w:tcPr>
            <w:tcW w:w="2011" w:type="dxa"/>
            <w:vAlign w:val="center"/>
          </w:tcPr>
          <w:p>
            <w:pPr>
              <w:jc w:val="center"/>
              <w:rPr>
                <w:rFonts w:hint="eastAsia" w:eastAsia="宋体"/>
                <w:color w:val="333333"/>
                <w:szCs w:val="21"/>
                <w:lang w:val="en-US" w:eastAsia="zh-CN"/>
              </w:rPr>
            </w:pPr>
            <w:r>
              <w:rPr>
                <w:rFonts w:hint="eastAsia" w:eastAsia="宋体"/>
                <w:color w:val="333333"/>
                <w:szCs w:val="21"/>
                <w:lang w:val="en-US" w:eastAsia="zh-CN"/>
              </w:rPr>
              <w:t>33.4</w:t>
            </w:r>
          </w:p>
        </w:tc>
        <w:tc>
          <w:tcPr>
            <w:tcW w:w="1580" w:type="dxa"/>
            <w:vAlign w:val="center"/>
          </w:tcPr>
          <w:p>
            <w:pPr>
              <w:jc w:val="center"/>
              <w:rPr>
                <w:rFonts w:hint="eastAsia" w:eastAsia="宋体"/>
                <w:color w:val="333333"/>
                <w:szCs w:val="21"/>
                <w:lang w:val="en-US" w:eastAsia="zh-CN"/>
              </w:rPr>
            </w:pPr>
            <w:r>
              <w:rPr>
                <w:rFonts w:hint="eastAsia" w:eastAsia="宋体"/>
                <w:color w:val="333333"/>
                <w:szCs w:val="21"/>
                <w:lang w:val="en-US" w:eastAsia="zh-CN"/>
              </w:rPr>
              <w:t>33.5</w:t>
            </w:r>
          </w:p>
        </w:tc>
        <w:tc>
          <w:tcPr>
            <w:tcW w:w="1580" w:type="dxa"/>
            <w:vAlign w:val="center"/>
          </w:tcPr>
          <w:p>
            <w:pPr>
              <w:jc w:val="center"/>
              <w:rPr>
                <w:rFonts w:hint="eastAsia" w:eastAsia="宋体"/>
                <w:color w:val="333333"/>
                <w:szCs w:val="21"/>
                <w:lang w:val="en-US" w:eastAsia="zh-CN"/>
              </w:rPr>
            </w:pPr>
            <w:r>
              <w:rPr>
                <w:rFonts w:hint="eastAsia" w:eastAsia="宋体"/>
                <w:color w:val="333333"/>
                <w:szCs w:val="21"/>
                <w:lang w:val="en-US" w:eastAsia="zh-CN"/>
              </w:rPr>
              <w:t>28.0</w:t>
            </w:r>
          </w:p>
        </w:tc>
      </w:tr>
    </w:tbl>
    <w:p>
      <w:pPr>
        <w:rPr>
          <w:rStyle w:val="16"/>
          <w:color w:val="333333"/>
          <w:szCs w:val="21"/>
        </w:rPr>
      </w:pPr>
      <w:r>
        <w:rPr>
          <w:rStyle w:val="16"/>
          <w:rFonts w:hint="eastAsia"/>
          <w:color w:val="333333"/>
          <w:szCs w:val="21"/>
        </w:rPr>
        <w:t>七、所有投标人总得分情况</w:t>
      </w:r>
    </w:p>
    <w:tbl>
      <w:tblPr>
        <w:tblStyle w:val="13"/>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
        <w:gridCol w:w="1258"/>
        <w:gridCol w:w="3952"/>
        <w:gridCol w:w="4108"/>
        <w:gridCol w:w="4354"/>
        <w:gridCol w:w="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27" w:type="pct"/>
          <w:trHeight w:val="556" w:hRule="atLeast"/>
        </w:trPr>
        <w:tc>
          <w:tcPr>
            <w:tcW w:w="444" w:type="pct"/>
            <w:vAlign w:val="center"/>
          </w:tcPr>
          <w:p>
            <w:pPr>
              <w:jc w:val="center"/>
              <w:rPr>
                <w:rStyle w:val="16"/>
                <w:rFonts w:ascii="Times New Roman" w:hAnsi="Times New Roman"/>
                <w:b w:val="0"/>
                <w:bCs w:val="0"/>
                <w:color w:val="333333"/>
                <w:szCs w:val="21"/>
              </w:rPr>
            </w:pPr>
            <w:r>
              <w:rPr>
                <w:rStyle w:val="16"/>
                <w:rFonts w:hint="eastAsia" w:ascii="Times New Roman" w:hAnsi="Times New Roman"/>
                <w:b w:val="0"/>
                <w:bCs w:val="0"/>
                <w:color w:val="333333"/>
                <w:szCs w:val="21"/>
              </w:rPr>
              <w:t>序号</w:t>
            </w:r>
          </w:p>
        </w:tc>
        <w:tc>
          <w:tcPr>
            <w:tcW w:w="1394" w:type="pct"/>
            <w:vAlign w:val="center"/>
          </w:tcPr>
          <w:p>
            <w:pPr>
              <w:jc w:val="center"/>
              <w:rPr>
                <w:rStyle w:val="16"/>
                <w:rFonts w:ascii="Times New Roman" w:hAnsi="Times New Roman"/>
                <w:b w:val="0"/>
                <w:bCs w:val="0"/>
                <w:color w:val="333333"/>
                <w:szCs w:val="21"/>
              </w:rPr>
            </w:pPr>
            <w:r>
              <w:rPr>
                <w:rStyle w:val="16"/>
                <w:rFonts w:hint="eastAsia" w:ascii="Times New Roman" w:hAnsi="Times New Roman"/>
                <w:b w:val="0"/>
                <w:bCs w:val="0"/>
                <w:color w:val="333333"/>
                <w:szCs w:val="21"/>
              </w:rPr>
              <w:t>投标人名称</w:t>
            </w:r>
          </w:p>
        </w:tc>
        <w:tc>
          <w:tcPr>
            <w:tcW w:w="1449" w:type="pct"/>
            <w:vAlign w:val="center"/>
          </w:tcPr>
          <w:p>
            <w:pPr>
              <w:jc w:val="center"/>
              <w:rPr>
                <w:rStyle w:val="16"/>
                <w:rFonts w:ascii="Times New Roman" w:hAnsi="Times New Roman"/>
                <w:b w:val="0"/>
                <w:bCs w:val="0"/>
                <w:color w:val="333333"/>
                <w:szCs w:val="21"/>
              </w:rPr>
            </w:pPr>
            <w:r>
              <w:rPr>
                <w:rStyle w:val="16"/>
                <w:rFonts w:hint="eastAsia" w:ascii="Times New Roman" w:hAnsi="Times New Roman"/>
                <w:b w:val="0"/>
                <w:bCs w:val="0"/>
                <w:color w:val="333333"/>
                <w:szCs w:val="21"/>
              </w:rPr>
              <w:t>报价得分</w:t>
            </w:r>
          </w:p>
        </w:tc>
        <w:tc>
          <w:tcPr>
            <w:tcW w:w="1684" w:type="pct"/>
            <w:gridSpan w:val="2"/>
            <w:vAlign w:val="center"/>
          </w:tcPr>
          <w:p>
            <w:pPr>
              <w:jc w:val="center"/>
              <w:rPr>
                <w:rStyle w:val="16"/>
                <w:rFonts w:ascii="Times New Roman" w:hAnsi="Times New Roman"/>
                <w:b w:val="0"/>
                <w:bCs w:val="0"/>
                <w:color w:val="333333"/>
                <w:szCs w:val="21"/>
              </w:rPr>
            </w:pPr>
            <w:r>
              <w:rPr>
                <w:rStyle w:val="16"/>
                <w:rFonts w:hint="eastAsia" w:ascii="Times New Roman" w:hAnsi="Times New Roman"/>
                <w:b w:val="0"/>
                <w:bCs w:val="0"/>
                <w:color w:val="333333"/>
                <w:szCs w:val="21"/>
              </w:rPr>
              <w:t>总得分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27" w:type="pct"/>
          <w:trHeight w:val="556" w:hRule="atLeast"/>
        </w:trPr>
        <w:tc>
          <w:tcPr>
            <w:tcW w:w="444" w:type="pct"/>
            <w:vAlign w:val="center"/>
          </w:tcPr>
          <w:p>
            <w:pPr>
              <w:jc w:val="center"/>
              <w:rPr>
                <w:rFonts w:hint="eastAsia" w:eastAsia="宋体"/>
                <w:color w:val="333333"/>
                <w:szCs w:val="21"/>
                <w:lang w:val="en-US" w:eastAsia="zh-CN"/>
              </w:rPr>
            </w:pPr>
            <w:r>
              <w:rPr>
                <w:rFonts w:hint="eastAsia" w:eastAsia="宋体"/>
                <w:color w:val="333333"/>
                <w:szCs w:val="21"/>
                <w:lang w:val="en-US" w:eastAsia="zh-CN"/>
              </w:rPr>
              <w:t>1</w:t>
            </w:r>
          </w:p>
        </w:tc>
        <w:tc>
          <w:tcPr>
            <w:tcW w:w="3952" w:type="dxa"/>
            <w:vAlign w:val="center"/>
          </w:tcPr>
          <w:p>
            <w:pPr>
              <w:jc w:val="center"/>
              <w:rPr>
                <w:rFonts w:hint="eastAsia" w:eastAsia="宋体"/>
                <w:color w:val="333333"/>
                <w:szCs w:val="21"/>
                <w:lang w:val="en-US" w:eastAsia="zh-CN"/>
              </w:rPr>
            </w:pPr>
            <w:r>
              <w:rPr>
                <w:rFonts w:hint="eastAsia" w:eastAsia="宋体"/>
                <w:color w:val="333333"/>
                <w:szCs w:val="21"/>
                <w:lang w:val="en-US" w:eastAsia="zh-CN"/>
              </w:rPr>
              <w:t xml:space="preserve">郑州市路通公路建设有限公司 </w:t>
            </w:r>
          </w:p>
        </w:tc>
        <w:tc>
          <w:tcPr>
            <w:tcW w:w="4108" w:type="dxa"/>
            <w:vAlign w:val="center"/>
          </w:tcPr>
          <w:p>
            <w:pPr>
              <w:jc w:val="center"/>
              <w:rPr>
                <w:rFonts w:hint="eastAsia" w:eastAsia="宋体"/>
                <w:color w:val="333333"/>
                <w:szCs w:val="21"/>
                <w:lang w:val="en-US" w:eastAsia="zh-CN"/>
              </w:rPr>
            </w:pPr>
            <w:r>
              <w:rPr>
                <w:rFonts w:hint="eastAsia" w:eastAsia="宋体"/>
                <w:color w:val="333333"/>
                <w:szCs w:val="21"/>
                <w:lang w:val="en-US" w:eastAsia="zh-CN"/>
              </w:rPr>
              <w:t>0.0</w:t>
            </w:r>
          </w:p>
        </w:tc>
        <w:tc>
          <w:tcPr>
            <w:tcW w:w="4774" w:type="dxa"/>
            <w:gridSpan w:val="2"/>
            <w:vAlign w:val="center"/>
          </w:tcPr>
          <w:p>
            <w:pPr>
              <w:jc w:val="center"/>
              <w:rPr>
                <w:rFonts w:hint="eastAsia" w:eastAsia="宋体"/>
                <w:color w:val="333333"/>
                <w:szCs w:val="21"/>
                <w:lang w:val="en-US" w:eastAsia="zh-CN"/>
              </w:rPr>
            </w:pPr>
            <w:r>
              <w:rPr>
                <w:rFonts w:hint="eastAsia" w:eastAsia="宋体"/>
                <w:color w:val="333333"/>
                <w:szCs w:val="21"/>
                <w:lang w:val="en-US" w:eastAsia="zh-CN"/>
              </w:rPr>
              <w:t>93.42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27" w:type="pct"/>
          <w:trHeight w:val="556" w:hRule="atLeast"/>
        </w:trPr>
        <w:tc>
          <w:tcPr>
            <w:tcW w:w="444" w:type="pct"/>
            <w:vAlign w:val="center"/>
          </w:tcPr>
          <w:p>
            <w:pPr>
              <w:jc w:val="center"/>
              <w:rPr>
                <w:rFonts w:hint="eastAsia" w:eastAsia="宋体"/>
                <w:color w:val="333333"/>
                <w:szCs w:val="21"/>
                <w:lang w:val="en-US" w:eastAsia="zh-CN"/>
              </w:rPr>
            </w:pPr>
            <w:r>
              <w:rPr>
                <w:rFonts w:hint="eastAsia" w:eastAsia="宋体"/>
                <w:color w:val="333333"/>
                <w:szCs w:val="21"/>
                <w:lang w:val="en-US" w:eastAsia="zh-CN"/>
              </w:rPr>
              <w:t>2</w:t>
            </w:r>
          </w:p>
        </w:tc>
        <w:tc>
          <w:tcPr>
            <w:tcW w:w="3952" w:type="dxa"/>
            <w:vAlign w:val="center"/>
          </w:tcPr>
          <w:p>
            <w:pPr>
              <w:jc w:val="center"/>
              <w:rPr>
                <w:rFonts w:hint="eastAsia" w:eastAsia="宋体"/>
                <w:color w:val="333333"/>
                <w:szCs w:val="21"/>
                <w:lang w:val="en-US" w:eastAsia="zh-CN"/>
              </w:rPr>
            </w:pPr>
            <w:r>
              <w:rPr>
                <w:rFonts w:hint="eastAsia" w:eastAsia="宋体"/>
                <w:color w:val="333333"/>
                <w:szCs w:val="21"/>
                <w:lang w:val="en-US" w:eastAsia="zh-CN"/>
              </w:rPr>
              <w:t xml:space="preserve">江西中煤建设集团有限公司 </w:t>
            </w:r>
          </w:p>
        </w:tc>
        <w:tc>
          <w:tcPr>
            <w:tcW w:w="4108" w:type="dxa"/>
            <w:vAlign w:val="center"/>
          </w:tcPr>
          <w:p>
            <w:pPr>
              <w:jc w:val="center"/>
              <w:rPr>
                <w:rFonts w:hint="eastAsia" w:eastAsia="宋体"/>
                <w:color w:val="333333"/>
                <w:szCs w:val="21"/>
                <w:lang w:val="en-US" w:eastAsia="zh-CN"/>
              </w:rPr>
            </w:pPr>
            <w:r>
              <w:rPr>
                <w:rFonts w:hint="eastAsia" w:eastAsia="宋体"/>
                <w:color w:val="333333"/>
                <w:szCs w:val="21"/>
                <w:lang w:val="en-US" w:eastAsia="zh-CN"/>
              </w:rPr>
              <w:t>0.0</w:t>
            </w:r>
          </w:p>
        </w:tc>
        <w:tc>
          <w:tcPr>
            <w:tcW w:w="4774" w:type="dxa"/>
            <w:gridSpan w:val="2"/>
            <w:vAlign w:val="center"/>
          </w:tcPr>
          <w:p>
            <w:pPr>
              <w:jc w:val="center"/>
              <w:rPr>
                <w:rFonts w:hint="eastAsia" w:eastAsia="宋体"/>
                <w:color w:val="333333"/>
                <w:szCs w:val="21"/>
                <w:lang w:val="en-US" w:eastAsia="zh-CN"/>
              </w:rPr>
            </w:pPr>
            <w:r>
              <w:rPr>
                <w:rFonts w:hint="eastAsia" w:eastAsia="宋体"/>
                <w:color w:val="333333"/>
                <w:szCs w:val="21"/>
                <w:lang w:val="en-US" w:eastAsia="zh-CN"/>
              </w:rPr>
              <w:t>91.9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27" w:type="pct"/>
          <w:trHeight w:val="556" w:hRule="atLeast"/>
        </w:trPr>
        <w:tc>
          <w:tcPr>
            <w:tcW w:w="444" w:type="pct"/>
            <w:vAlign w:val="center"/>
          </w:tcPr>
          <w:p>
            <w:pPr>
              <w:jc w:val="center"/>
              <w:rPr>
                <w:rFonts w:hint="eastAsia" w:eastAsia="宋体"/>
                <w:color w:val="333333"/>
                <w:szCs w:val="21"/>
                <w:lang w:val="en-US" w:eastAsia="zh-CN"/>
              </w:rPr>
            </w:pPr>
            <w:r>
              <w:rPr>
                <w:rFonts w:hint="eastAsia" w:eastAsia="宋体"/>
                <w:color w:val="333333"/>
                <w:szCs w:val="21"/>
                <w:lang w:val="en-US" w:eastAsia="zh-CN"/>
              </w:rPr>
              <w:t>3</w:t>
            </w:r>
          </w:p>
        </w:tc>
        <w:tc>
          <w:tcPr>
            <w:tcW w:w="3952" w:type="dxa"/>
            <w:vAlign w:val="center"/>
          </w:tcPr>
          <w:p>
            <w:pPr>
              <w:jc w:val="center"/>
              <w:rPr>
                <w:rFonts w:hint="eastAsia" w:eastAsia="宋体"/>
                <w:color w:val="333333"/>
                <w:szCs w:val="21"/>
                <w:lang w:val="en-US" w:eastAsia="zh-CN"/>
              </w:rPr>
            </w:pPr>
            <w:r>
              <w:rPr>
                <w:rFonts w:hint="eastAsia" w:eastAsia="宋体"/>
                <w:color w:val="333333"/>
                <w:szCs w:val="21"/>
                <w:lang w:val="en-US" w:eastAsia="zh-CN"/>
              </w:rPr>
              <w:t xml:space="preserve">许昌腾飞公路工程有限公司 </w:t>
            </w:r>
          </w:p>
        </w:tc>
        <w:tc>
          <w:tcPr>
            <w:tcW w:w="4108" w:type="dxa"/>
            <w:vAlign w:val="center"/>
          </w:tcPr>
          <w:p>
            <w:pPr>
              <w:jc w:val="center"/>
              <w:rPr>
                <w:rFonts w:hint="eastAsia" w:eastAsia="宋体"/>
                <w:color w:val="333333"/>
                <w:szCs w:val="21"/>
                <w:lang w:val="en-US" w:eastAsia="zh-CN"/>
              </w:rPr>
            </w:pPr>
            <w:r>
              <w:rPr>
                <w:rFonts w:hint="eastAsia" w:eastAsia="宋体"/>
                <w:color w:val="333333"/>
                <w:szCs w:val="21"/>
                <w:lang w:val="en-US" w:eastAsia="zh-CN"/>
              </w:rPr>
              <w:t>0.0</w:t>
            </w:r>
          </w:p>
        </w:tc>
        <w:tc>
          <w:tcPr>
            <w:tcW w:w="4774" w:type="dxa"/>
            <w:gridSpan w:val="2"/>
            <w:vAlign w:val="center"/>
          </w:tcPr>
          <w:p>
            <w:pPr>
              <w:jc w:val="center"/>
              <w:rPr>
                <w:rFonts w:hint="eastAsia" w:eastAsia="宋体"/>
                <w:color w:val="333333"/>
                <w:szCs w:val="21"/>
                <w:lang w:val="en-US" w:eastAsia="zh-CN"/>
              </w:rPr>
            </w:pPr>
            <w:r>
              <w:rPr>
                <w:rFonts w:hint="eastAsia" w:eastAsia="宋体"/>
                <w:color w:val="333333"/>
                <w:szCs w:val="21"/>
                <w:lang w:val="en-US" w:eastAsia="zh-CN"/>
              </w:rPr>
              <w:t>90.38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45" w:type="dxa"/>
            <w:left w:w="45" w:type="dxa"/>
            <w:bottom w:w="45" w:type="dxa"/>
            <w:right w:w="45" w:type="dxa"/>
          </w:tblCellMar>
        </w:tblPrEx>
        <w:trPr>
          <w:gridAfter w:val="1"/>
          <w:wAfter w:w="112" w:type="pct"/>
          <w:trHeight w:val="480" w:hRule="atLeast"/>
          <w:tblCellSpacing w:w="15" w:type="dxa"/>
          <w:jc w:val="center"/>
        </w:trPr>
        <w:tc>
          <w:tcPr>
            <w:tcW w:w="4850" w:type="pct"/>
            <w:gridSpan w:val="5"/>
            <w:vAlign w:val="center"/>
          </w:tcPr>
          <w:p>
            <w:pPr>
              <w:widowControl/>
              <w:spacing w:line="480" w:lineRule="auto"/>
              <w:jc w:val="left"/>
              <w:rPr>
                <w:rFonts w:ascii="宋体" w:hAnsi="宋体" w:cs="宋体"/>
                <w:kern w:val="0"/>
                <w:szCs w:val="21"/>
              </w:rPr>
            </w:pPr>
            <w:r>
              <w:rPr>
                <w:rFonts w:hint="eastAsia" w:ascii="宋体" w:hAnsi="宋体" w:cs="宋体"/>
                <w:b/>
                <w:bCs/>
                <w:kern w:val="0"/>
                <w:szCs w:val="21"/>
              </w:rPr>
              <w:t>八、公示时间</w:t>
            </w:r>
          </w:p>
        </w:tc>
      </w:tr>
    </w:tbl>
    <w:p>
      <w:pPr>
        <w:rPr>
          <w:color w:val="333333"/>
          <w:szCs w:val="21"/>
        </w:rPr>
      </w:pPr>
      <w:r>
        <w:rPr>
          <w:rFonts w:ascii="Times New Roman" w:hAnsi="Times New Roman" w:eastAsia="仿宋"/>
          <w:color w:val="0C0C0C"/>
          <w:kern w:val="0"/>
          <w:szCs w:val="21"/>
        </w:rPr>
        <w:t>202</w:t>
      </w:r>
      <w:r>
        <w:rPr>
          <w:rFonts w:hint="eastAsia" w:ascii="Times New Roman" w:hAnsi="Times New Roman" w:eastAsia="仿宋"/>
          <w:color w:val="0C0C0C"/>
          <w:kern w:val="0"/>
          <w:szCs w:val="21"/>
        </w:rPr>
        <w:t>3</w:t>
      </w:r>
      <w:r>
        <w:rPr>
          <w:rFonts w:ascii="Times New Roman" w:hAnsi="Times New Roman"/>
          <w:color w:val="0C0C0C"/>
          <w:kern w:val="0"/>
          <w:szCs w:val="21"/>
        </w:rPr>
        <w:t>年</w:t>
      </w:r>
      <w:r>
        <w:rPr>
          <w:rFonts w:hint="eastAsia" w:ascii="Times New Roman" w:hAnsi="Times New Roman"/>
          <w:color w:val="0C0C0C"/>
          <w:kern w:val="0"/>
          <w:szCs w:val="21"/>
        </w:rPr>
        <w:t>6</w:t>
      </w:r>
      <w:r>
        <w:rPr>
          <w:rFonts w:ascii="Times New Roman" w:hAnsi="Times New Roman"/>
          <w:color w:val="0C0C0C"/>
          <w:kern w:val="0"/>
          <w:szCs w:val="21"/>
        </w:rPr>
        <w:t>月</w:t>
      </w:r>
      <w:r>
        <w:rPr>
          <w:rFonts w:hint="eastAsia" w:ascii="Times New Roman" w:hAnsi="Times New Roman"/>
          <w:color w:val="0C0C0C"/>
          <w:kern w:val="0"/>
          <w:szCs w:val="21"/>
          <w:lang w:val="en-US" w:eastAsia="zh-CN"/>
        </w:rPr>
        <w:t>27</w:t>
      </w:r>
      <w:r>
        <w:rPr>
          <w:rFonts w:hint="eastAsia" w:ascii="Times New Roman" w:hAnsi="Times New Roman"/>
          <w:color w:val="0C0C0C"/>
          <w:kern w:val="0"/>
          <w:szCs w:val="21"/>
        </w:rPr>
        <w:t>至2023年</w:t>
      </w:r>
      <w:r>
        <w:rPr>
          <w:rFonts w:hint="eastAsia" w:ascii="Times New Roman" w:hAnsi="Times New Roman" w:eastAsia="仿宋"/>
          <w:color w:val="0C0C0C"/>
          <w:kern w:val="0"/>
          <w:szCs w:val="21"/>
        </w:rPr>
        <w:t>6</w:t>
      </w:r>
      <w:r>
        <w:rPr>
          <w:rFonts w:ascii="Times New Roman" w:hAnsi="Times New Roman"/>
          <w:color w:val="0C0C0C"/>
          <w:kern w:val="0"/>
          <w:szCs w:val="21"/>
        </w:rPr>
        <w:t>月</w:t>
      </w:r>
      <w:r>
        <w:rPr>
          <w:rFonts w:hint="eastAsia" w:ascii="Times New Roman" w:hAnsi="Times New Roman" w:eastAsia="仿宋"/>
          <w:color w:val="0C0C0C"/>
          <w:kern w:val="0"/>
          <w:szCs w:val="21"/>
          <w:lang w:val="en-US" w:eastAsia="zh-CN"/>
        </w:rPr>
        <w:t>30</w:t>
      </w:r>
      <w:r>
        <w:rPr>
          <w:rFonts w:ascii="Times New Roman" w:hAnsi="Times New Roman"/>
          <w:color w:val="0C0C0C"/>
          <w:kern w:val="0"/>
          <w:szCs w:val="21"/>
        </w:rPr>
        <w:t>日</w:t>
      </w:r>
      <w:r>
        <w:rPr>
          <w:rFonts w:hint="eastAsia" w:ascii="Times New Roman" w:hAnsi="Times New Roman"/>
          <w:color w:val="0C0C0C"/>
          <w:kern w:val="0"/>
          <w:szCs w:val="21"/>
        </w:rPr>
        <w:t>。</w:t>
      </w:r>
    </w:p>
    <w:p>
      <w:pPr>
        <w:rPr>
          <w:rStyle w:val="16"/>
          <w:color w:val="000000"/>
          <w:szCs w:val="21"/>
        </w:rPr>
      </w:pPr>
      <w:r>
        <w:rPr>
          <w:rStyle w:val="16"/>
          <w:rFonts w:hint="eastAsia"/>
          <w:color w:val="333333"/>
          <w:szCs w:val="21"/>
        </w:rPr>
        <w:t>九、</w:t>
      </w:r>
      <w:r>
        <w:rPr>
          <w:rStyle w:val="16"/>
          <w:rFonts w:hint="eastAsia"/>
          <w:color w:val="000000"/>
          <w:szCs w:val="21"/>
        </w:rPr>
        <w:t>招标文件规定公示的其他内容</w:t>
      </w:r>
    </w:p>
    <w:p>
      <w:pPr>
        <w:rPr>
          <w:rStyle w:val="16"/>
          <w:rFonts w:hint="eastAsia" w:eastAsia="宋体"/>
          <w:b w:val="0"/>
          <w:bCs w:val="0"/>
          <w:color w:val="000000"/>
          <w:szCs w:val="21"/>
          <w:lang w:val="en-US" w:eastAsia="zh-CN"/>
        </w:rPr>
      </w:pPr>
      <w:r>
        <w:rPr>
          <w:rStyle w:val="16"/>
          <w:rFonts w:hint="eastAsia"/>
          <w:b w:val="0"/>
          <w:bCs w:val="0"/>
          <w:color w:val="000000"/>
          <w:szCs w:val="21"/>
          <w:lang w:val="en-US" w:eastAsia="zh-CN"/>
        </w:rPr>
        <w:t>/</w:t>
      </w:r>
    </w:p>
    <w:p>
      <w:pPr>
        <w:rPr>
          <w:rStyle w:val="16"/>
          <w:color w:val="000000"/>
          <w:szCs w:val="21"/>
        </w:rPr>
      </w:pPr>
      <w:r>
        <w:rPr>
          <w:rStyle w:val="16"/>
          <w:rFonts w:hint="eastAsia"/>
          <w:color w:val="000000"/>
          <w:szCs w:val="21"/>
        </w:rPr>
        <w:t>十、异议（投诉）受理部门及渠道</w:t>
      </w:r>
    </w:p>
    <w:tbl>
      <w:tblPr>
        <w:tblStyle w:val="13"/>
        <w:tblW w:w="4999" w:type="pct"/>
        <w:tblInd w:w="0" w:type="dxa"/>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autofit"/>
        <w:tblCellMar>
          <w:top w:w="0" w:type="dxa"/>
          <w:left w:w="108" w:type="dxa"/>
          <w:bottom w:w="0" w:type="dxa"/>
          <w:right w:w="108" w:type="dxa"/>
        </w:tblCellMar>
      </w:tblPr>
      <w:tblGrid>
        <w:gridCol w:w="873"/>
        <w:gridCol w:w="3971"/>
        <w:gridCol w:w="9327"/>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462" w:hRule="atLeast"/>
        </w:trPr>
        <w:tc>
          <w:tcPr>
            <w:tcW w:w="308" w:type="pct"/>
            <w:tcBorders>
              <w:tl2br w:val="nil"/>
              <w:tr2bl w:val="nil"/>
            </w:tcBorders>
            <w:vAlign w:val="center"/>
          </w:tcPr>
          <w:p>
            <w:pPr>
              <w:widowControl/>
              <w:jc w:val="center"/>
              <w:rPr>
                <w:rFonts w:ascii="宋体" w:hAnsi="宋体" w:cs="宋体"/>
                <w:color w:val="333333"/>
                <w:kern w:val="0"/>
                <w:szCs w:val="21"/>
              </w:rPr>
            </w:pPr>
            <w:r>
              <w:rPr>
                <w:rFonts w:hint="eastAsia" w:ascii="宋体" w:hAnsi="宋体" w:cs="宋体"/>
                <w:color w:val="333333"/>
                <w:kern w:val="0"/>
                <w:szCs w:val="21"/>
              </w:rPr>
              <w:t>序号</w:t>
            </w:r>
          </w:p>
        </w:tc>
        <w:tc>
          <w:tcPr>
            <w:tcW w:w="1401" w:type="pct"/>
            <w:tcBorders>
              <w:tl2br w:val="nil"/>
              <w:tr2bl w:val="nil"/>
            </w:tcBorders>
            <w:vAlign w:val="center"/>
          </w:tcPr>
          <w:p>
            <w:pPr>
              <w:widowControl/>
              <w:jc w:val="center"/>
              <w:rPr>
                <w:rFonts w:ascii="宋体" w:hAnsi="宋体" w:cs="宋体"/>
                <w:color w:val="333333"/>
                <w:kern w:val="0"/>
                <w:szCs w:val="21"/>
              </w:rPr>
            </w:pPr>
            <w:r>
              <w:rPr>
                <w:rFonts w:hint="eastAsia" w:ascii="宋体" w:hAnsi="宋体" w:cs="宋体"/>
                <w:color w:val="333333"/>
                <w:kern w:val="0"/>
                <w:szCs w:val="21"/>
              </w:rPr>
              <w:t>受理部门</w:t>
            </w:r>
          </w:p>
        </w:tc>
        <w:tc>
          <w:tcPr>
            <w:tcW w:w="3290" w:type="pct"/>
            <w:tcBorders>
              <w:tl2br w:val="nil"/>
              <w:tr2bl w:val="nil"/>
            </w:tcBorders>
            <w:vAlign w:val="center"/>
          </w:tcPr>
          <w:p>
            <w:pPr>
              <w:widowControl/>
              <w:jc w:val="center"/>
              <w:rPr>
                <w:rFonts w:ascii="宋体" w:hAnsi="宋体" w:cs="宋体"/>
                <w:color w:val="333333"/>
                <w:kern w:val="0"/>
                <w:szCs w:val="21"/>
              </w:rPr>
            </w:pPr>
            <w:r>
              <w:rPr>
                <w:rFonts w:hint="eastAsia" w:ascii="宋体" w:hAnsi="宋体" w:cs="宋体"/>
                <w:color w:val="333333"/>
                <w:kern w:val="0"/>
                <w:szCs w:val="21"/>
              </w:rPr>
              <w:t>受理渠道</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1895" w:hRule="atLeast"/>
        </w:trPr>
        <w:tc>
          <w:tcPr>
            <w:tcW w:w="308" w:type="pct"/>
            <w:tcBorders>
              <w:tl2br w:val="nil"/>
              <w:tr2bl w:val="nil"/>
            </w:tcBorders>
            <w:vAlign w:val="center"/>
          </w:tcPr>
          <w:p>
            <w:pPr>
              <w:widowControl/>
              <w:jc w:val="center"/>
              <w:rPr>
                <w:rFonts w:ascii="宋体" w:hAnsi="宋体" w:cs="宋体"/>
                <w:color w:val="333333"/>
                <w:kern w:val="0"/>
                <w:szCs w:val="21"/>
              </w:rPr>
            </w:pPr>
          </w:p>
        </w:tc>
        <w:tc>
          <w:tcPr>
            <w:tcW w:w="1401" w:type="pct"/>
            <w:tcBorders>
              <w:tl2br w:val="nil"/>
              <w:tr2bl w:val="nil"/>
            </w:tcBorders>
            <w:vAlign w:val="center"/>
          </w:tcPr>
          <w:p>
            <w:pPr>
              <w:widowControl/>
              <w:jc w:val="center"/>
              <w:rPr>
                <w:rFonts w:ascii="宋体" w:hAnsi="宋体" w:cs="宋体"/>
                <w:color w:val="333333"/>
                <w:kern w:val="0"/>
                <w:szCs w:val="21"/>
              </w:rPr>
            </w:pPr>
            <w:r>
              <w:rPr>
                <w:rFonts w:hint="eastAsia" w:ascii="宋体" w:hAnsi="宋体" w:cs="宋体"/>
                <w:color w:val="333333"/>
                <w:kern w:val="0"/>
                <w:szCs w:val="21"/>
              </w:rPr>
              <w:t>招标人或招标代理机构</w:t>
            </w:r>
          </w:p>
          <w:p>
            <w:pPr>
              <w:widowControl/>
              <w:jc w:val="center"/>
              <w:rPr>
                <w:rFonts w:ascii="宋体" w:hAnsi="宋体" w:cs="宋体"/>
                <w:color w:val="333333"/>
                <w:kern w:val="0"/>
                <w:szCs w:val="21"/>
              </w:rPr>
            </w:pPr>
            <w:r>
              <w:rPr>
                <w:rFonts w:hint="eastAsia" w:ascii="宋体" w:hAnsi="宋体" w:cs="宋体"/>
                <w:color w:val="333333"/>
                <w:kern w:val="0"/>
                <w:szCs w:val="21"/>
              </w:rPr>
              <w:t>（异议受理）</w:t>
            </w:r>
          </w:p>
        </w:tc>
        <w:tc>
          <w:tcPr>
            <w:tcW w:w="3290" w:type="pct"/>
            <w:tcBorders>
              <w:tl2br w:val="nil"/>
              <w:tr2bl w:val="nil"/>
            </w:tcBorders>
            <w:vAlign w:val="center"/>
          </w:tcPr>
          <w:p>
            <w:pPr>
              <w:widowControl/>
              <w:jc w:val="left"/>
              <w:rPr>
                <w:rFonts w:ascii="宋体" w:hAnsi="宋体" w:cs="宋体"/>
                <w:color w:val="333333"/>
                <w:kern w:val="0"/>
                <w:szCs w:val="21"/>
              </w:rPr>
            </w:pPr>
            <w:r>
              <w:rPr>
                <w:rFonts w:hint="eastAsia" w:ascii="宋体" w:hAnsi="宋体" w:cs="宋体"/>
                <w:color w:val="333333"/>
                <w:kern w:val="0"/>
                <w:szCs w:val="21"/>
              </w:rPr>
              <w:t>单位名称：郑州市公路事业发展中心</w:t>
            </w:r>
          </w:p>
          <w:p>
            <w:pPr>
              <w:widowControl/>
              <w:jc w:val="left"/>
              <w:rPr>
                <w:rFonts w:ascii="宋体" w:hAnsi="宋体" w:cs="宋体"/>
                <w:color w:val="333333"/>
                <w:kern w:val="0"/>
                <w:szCs w:val="21"/>
              </w:rPr>
            </w:pPr>
            <w:r>
              <w:rPr>
                <w:rFonts w:hint="eastAsia" w:ascii="宋体" w:hAnsi="宋体" w:cs="宋体"/>
                <w:color w:val="333333"/>
                <w:kern w:val="0"/>
                <w:szCs w:val="21"/>
              </w:rPr>
              <w:t>单位地址：郑州市二七区航海西路28号</w:t>
            </w:r>
          </w:p>
          <w:p>
            <w:pPr>
              <w:widowControl/>
              <w:jc w:val="left"/>
              <w:rPr>
                <w:rFonts w:ascii="宋体" w:hAnsi="宋体" w:cs="宋体"/>
                <w:color w:val="333333"/>
                <w:kern w:val="0"/>
                <w:szCs w:val="21"/>
              </w:rPr>
            </w:pPr>
            <w:r>
              <w:rPr>
                <w:rFonts w:hint="eastAsia" w:ascii="宋体" w:hAnsi="宋体" w:cs="宋体"/>
                <w:color w:val="333333"/>
                <w:kern w:val="0"/>
                <w:szCs w:val="21"/>
              </w:rPr>
              <w:t>联 系 人：</w:t>
            </w:r>
            <w:r>
              <w:rPr>
                <w:rFonts w:hint="eastAsia" w:ascii="宋体" w:hAnsi="宋体" w:cs="宋体"/>
                <w:color w:val="333333"/>
                <w:kern w:val="0"/>
                <w:szCs w:val="21"/>
                <w:lang w:val="en-US" w:eastAsia="zh-CN"/>
              </w:rPr>
              <w:t>王</w:t>
            </w:r>
            <w:r>
              <w:rPr>
                <w:rFonts w:hint="eastAsia" w:ascii="宋体" w:hAnsi="宋体" w:cs="宋体"/>
                <w:color w:val="333333"/>
                <w:kern w:val="0"/>
                <w:szCs w:val="21"/>
              </w:rPr>
              <w:t>先生</w:t>
            </w:r>
          </w:p>
          <w:p>
            <w:pPr>
              <w:widowControl/>
              <w:jc w:val="left"/>
              <w:rPr>
                <w:rFonts w:ascii="宋体" w:hAnsi="宋体" w:cs="宋体"/>
                <w:color w:val="333333"/>
                <w:kern w:val="0"/>
                <w:szCs w:val="21"/>
              </w:rPr>
            </w:pPr>
            <w:r>
              <w:rPr>
                <w:rFonts w:hint="eastAsia" w:ascii="宋体" w:hAnsi="宋体" w:cs="宋体"/>
                <w:color w:val="333333"/>
                <w:kern w:val="0"/>
                <w:szCs w:val="21"/>
              </w:rPr>
              <w:t>电    话：0371-68995009</w:t>
            </w:r>
          </w:p>
          <w:p>
            <w:pPr>
              <w:widowControl/>
              <w:jc w:val="left"/>
              <w:rPr>
                <w:rFonts w:ascii="宋体" w:hAnsi="宋体" w:cs="宋体"/>
                <w:color w:val="333333"/>
                <w:kern w:val="0"/>
                <w:szCs w:val="21"/>
              </w:rPr>
            </w:pPr>
            <w:r>
              <w:rPr>
                <w:rFonts w:hint="eastAsia" w:ascii="宋体" w:hAnsi="宋体" w:cs="宋体"/>
                <w:color w:val="333333"/>
                <w:kern w:val="0"/>
                <w:szCs w:val="21"/>
              </w:rPr>
              <w:t>传    真：0371-68995001</w:t>
            </w:r>
          </w:p>
          <w:p>
            <w:pPr>
              <w:widowControl/>
              <w:jc w:val="left"/>
              <w:rPr>
                <w:rFonts w:ascii="宋体" w:hAnsi="宋体" w:cs="宋体"/>
                <w:color w:val="333333"/>
                <w:kern w:val="0"/>
                <w:szCs w:val="21"/>
              </w:rPr>
            </w:pPr>
            <w:r>
              <w:rPr>
                <w:rFonts w:hint="eastAsia" w:ascii="宋体" w:hAnsi="宋体" w:cs="宋体"/>
                <w:color w:val="333333"/>
                <w:kern w:val="0"/>
                <w:szCs w:val="21"/>
              </w:rPr>
              <w:t>电子邮件：zzglgxglc@163.com</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1718" w:hRule="atLeast"/>
        </w:trPr>
        <w:tc>
          <w:tcPr>
            <w:tcW w:w="308" w:type="pct"/>
            <w:tcBorders>
              <w:tl2br w:val="nil"/>
              <w:tr2bl w:val="nil"/>
            </w:tcBorders>
            <w:vAlign w:val="center"/>
          </w:tcPr>
          <w:p>
            <w:pPr>
              <w:widowControl/>
              <w:jc w:val="center"/>
              <w:rPr>
                <w:rFonts w:ascii="宋体" w:hAnsi="宋体" w:cs="宋体"/>
                <w:color w:val="333333"/>
                <w:kern w:val="0"/>
                <w:szCs w:val="21"/>
              </w:rPr>
            </w:pPr>
          </w:p>
        </w:tc>
        <w:tc>
          <w:tcPr>
            <w:tcW w:w="1401" w:type="pct"/>
            <w:tcBorders>
              <w:tl2br w:val="nil"/>
              <w:tr2bl w:val="nil"/>
            </w:tcBorders>
            <w:vAlign w:val="center"/>
          </w:tcPr>
          <w:p>
            <w:pPr>
              <w:widowControl/>
              <w:jc w:val="center"/>
              <w:rPr>
                <w:rFonts w:ascii="宋体" w:hAnsi="宋体" w:cs="宋体"/>
                <w:color w:val="333333"/>
                <w:kern w:val="0"/>
                <w:szCs w:val="21"/>
              </w:rPr>
            </w:pPr>
            <w:r>
              <w:rPr>
                <w:rFonts w:hint="eastAsia" w:ascii="宋体" w:hAnsi="宋体" w:cs="宋体"/>
                <w:color w:val="333333"/>
                <w:kern w:val="0"/>
                <w:szCs w:val="21"/>
              </w:rPr>
              <w:t>招标监督部门</w:t>
            </w:r>
          </w:p>
          <w:p>
            <w:pPr>
              <w:widowControl/>
              <w:jc w:val="center"/>
              <w:rPr>
                <w:rFonts w:ascii="宋体" w:hAnsi="宋体" w:cs="宋体"/>
                <w:color w:val="333333"/>
                <w:kern w:val="0"/>
                <w:szCs w:val="21"/>
              </w:rPr>
            </w:pPr>
            <w:r>
              <w:rPr>
                <w:rFonts w:hint="eastAsia" w:ascii="宋体" w:hAnsi="宋体" w:cs="宋体"/>
                <w:color w:val="333333"/>
                <w:kern w:val="0"/>
                <w:szCs w:val="21"/>
              </w:rPr>
              <w:t>（投诉受理）</w:t>
            </w:r>
          </w:p>
        </w:tc>
        <w:tc>
          <w:tcPr>
            <w:tcW w:w="3290" w:type="pct"/>
            <w:tcBorders>
              <w:tl2br w:val="nil"/>
              <w:tr2bl w:val="nil"/>
            </w:tcBorders>
            <w:vAlign w:val="center"/>
          </w:tcPr>
          <w:p>
            <w:pPr>
              <w:widowControl/>
              <w:jc w:val="left"/>
              <w:rPr>
                <w:rFonts w:ascii="宋体" w:hAnsi="宋体" w:cs="宋体"/>
                <w:color w:val="333333"/>
                <w:kern w:val="0"/>
                <w:szCs w:val="21"/>
              </w:rPr>
            </w:pPr>
            <w:r>
              <w:rPr>
                <w:rFonts w:hint="eastAsia" w:ascii="宋体" w:hAnsi="宋体" w:cs="宋体"/>
                <w:color w:val="333333"/>
                <w:kern w:val="0"/>
                <w:szCs w:val="21"/>
              </w:rPr>
              <w:t>监督单位：郑州市交通运输局（投诉受理部门）</w:t>
            </w:r>
          </w:p>
          <w:p>
            <w:pPr>
              <w:widowControl/>
              <w:jc w:val="left"/>
              <w:rPr>
                <w:rFonts w:ascii="宋体" w:hAnsi="宋体" w:cs="宋体"/>
                <w:color w:val="333333"/>
                <w:kern w:val="0"/>
                <w:szCs w:val="21"/>
              </w:rPr>
            </w:pPr>
            <w:r>
              <w:rPr>
                <w:rFonts w:hint="eastAsia" w:ascii="宋体" w:hAnsi="宋体" w:cs="宋体"/>
                <w:color w:val="333333"/>
                <w:kern w:val="0"/>
                <w:szCs w:val="21"/>
              </w:rPr>
              <w:t>办公地址：郑州市工人南路165号</w:t>
            </w:r>
          </w:p>
          <w:p>
            <w:pPr>
              <w:widowControl/>
              <w:jc w:val="left"/>
              <w:rPr>
                <w:rFonts w:ascii="宋体" w:hAnsi="宋体" w:cs="宋体"/>
                <w:color w:val="333333"/>
                <w:kern w:val="0"/>
                <w:szCs w:val="21"/>
              </w:rPr>
            </w:pPr>
            <w:r>
              <w:rPr>
                <w:rFonts w:hint="eastAsia" w:ascii="宋体" w:hAnsi="宋体" w:cs="宋体"/>
                <w:color w:val="333333"/>
                <w:kern w:val="0"/>
                <w:szCs w:val="21"/>
              </w:rPr>
              <w:t>电       话：</w:t>
            </w:r>
            <w:r>
              <w:rPr>
                <w:rFonts w:hint="eastAsia" w:ascii="宋体" w:hAnsi="宋体" w:cs="仿宋"/>
                <w:szCs w:val="21"/>
              </w:rPr>
              <w:t>0371-67178870</w:t>
            </w:r>
          </w:p>
          <w:p>
            <w:pPr>
              <w:widowControl/>
              <w:jc w:val="left"/>
              <w:rPr>
                <w:rFonts w:hint="eastAsia" w:ascii="宋体" w:hAnsi="宋体" w:eastAsia="宋体" w:cs="宋体"/>
                <w:color w:val="333333"/>
                <w:kern w:val="0"/>
                <w:szCs w:val="21"/>
              </w:rPr>
            </w:pPr>
            <w:r>
              <w:rPr>
                <w:rFonts w:hint="eastAsia" w:ascii="宋体" w:hAnsi="宋体" w:cs="宋体"/>
                <w:color w:val="333333"/>
                <w:kern w:val="0"/>
                <w:szCs w:val="21"/>
              </w:rPr>
              <w:t>传       真</w:t>
            </w:r>
            <w:r>
              <w:rPr>
                <w:rFonts w:hint="eastAsia" w:ascii="宋体" w:hAnsi="宋体" w:eastAsia="宋体" w:cs="宋体"/>
                <w:color w:val="333333"/>
                <w:kern w:val="0"/>
                <w:szCs w:val="21"/>
              </w:rPr>
              <w:t>：0371-67178870</w:t>
            </w:r>
          </w:p>
          <w:p>
            <w:pPr>
              <w:widowControl/>
              <w:jc w:val="left"/>
              <w:rPr>
                <w:rFonts w:ascii="宋体" w:hAnsi="宋体" w:cs="宋体"/>
                <w:color w:val="333333"/>
                <w:kern w:val="0"/>
                <w:szCs w:val="21"/>
              </w:rPr>
            </w:pPr>
            <w:r>
              <w:rPr>
                <w:rFonts w:hint="eastAsia" w:ascii="宋体" w:hAnsi="宋体" w:eastAsia="宋体" w:cs="宋体"/>
                <w:color w:val="333333"/>
                <w:kern w:val="0"/>
                <w:szCs w:val="21"/>
              </w:rPr>
              <w:t>邮       箱：</w:t>
            </w:r>
            <w:r>
              <w:rPr>
                <w:rFonts w:hint="eastAsia" w:ascii="宋体" w:hAnsi="宋体" w:eastAsia="宋体" w:cs="宋体"/>
                <w:color w:val="333333"/>
                <w:kern w:val="0"/>
                <w:szCs w:val="21"/>
              </w:rPr>
              <w:fldChar w:fldCharType="begin"/>
            </w:r>
            <w:r>
              <w:rPr>
                <w:rFonts w:hint="eastAsia" w:ascii="宋体" w:hAnsi="宋体" w:eastAsia="宋体" w:cs="宋体"/>
                <w:color w:val="333333"/>
                <w:kern w:val="0"/>
                <w:szCs w:val="21"/>
              </w:rPr>
              <w:instrText xml:space="preserve"> HYPERLINK "mailto:zzsjtwgcc@163.com" </w:instrText>
            </w:r>
            <w:r>
              <w:rPr>
                <w:rFonts w:hint="eastAsia" w:ascii="宋体" w:hAnsi="宋体" w:eastAsia="宋体" w:cs="宋体"/>
                <w:color w:val="333333"/>
                <w:kern w:val="0"/>
                <w:szCs w:val="21"/>
              </w:rPr>
              <w:fldChar w:fldCharType="separate"/>
            </w:r>
            <w:r>
              <w:rPr>
                <w:rFonts w:hint="eastAsia" w:ascii="宋体" w:hAnsi="宋体" w:eastAsia="宋体" w:cs="宋体"/>
                <w:color w:val="333333"/>
                <w:kern w:val="0"/>
                <w:szCs w:val="21"/>
              </w:rPr>
              <w:t>zzsjtwgcc@163.com</w:t>
            </w:r>
            <w:r>
              <w:rPr>
                <w:rFonts w:hint="eastAsia" w:ascii="宋体" w:hAnsi="宋体" w:eastAsia="宋体" w:cs="宋体"/>
                <w:color w:val="333333"/>
                <w:kern w:val="0"/>
                <w:szCs w:val="21"/>
              </w:rPr>
              <w:fldChar w:fldCharType="end"/>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839" w:hRule="atLeast"/>
        </w:trPr>
        <w:tc>
          <w:tcPr>
            <w:tcW w:w="5000" w:type="pct"/>
            <w:gridSpan w:val="3"/>
            <w:tcBorders>
              <w:tl2br w:val="nil"/>
              <w:tr2bl w:val="nil"/>
            </w:tcBorders>
            <w:vAlign w:val="center"/>
          </w:tcPr>
          <w:p>
            <w:pPr>
              <w:ind w:firstLine="420" w:firstLineChars="200"/>
              <w:rPr>
                <w:rFonts w:ascii="宋体" w:hAnsi="宋体" w:cs="宋体"/>
                <w:color w:val="333333"/>
                <w:kern w:val="0"/>
                <w:szCs w:val="21"/>
              </w:rPr>
            </w:pPr>
            <w:r>
              <w:rPr>
                <w:rFonts w:hint="eastAsia" w:ascii="宋体" w:hAnsi="宋体" w:cs="宋体"/>
                <w:color w:val="333333"/>
                <w:szCs w:val="21"/>
              </w:rPr>
              <w:t>备注：投标人或其他利害关系人对评标结果有异议的，可在公示期内向招标人或招标代理机构提出。公示期满对公示结果没有异议的，招标人将签发中标通知书。</w:t>
            </w:r>
          </w:p>
        </w:tc>
      </w:tr>
    </w:tbl>
    <w:p>
      <w:pPr>
        <w:wordWrap w:val="0"/>
        <w:jc w:val="right"/>
        <w:rPr>
          <w:color w:val="333333"/>
          <w:szCs w:val="21"/>
        </w:rPr>
      </w:pPr>
      <w:r>
        <w:rPr>
          <w:rFonts w:hint="eastAsia"/>
          <w:color w:val="333333"/>
          <w:szCs w:val="21"/>
        </w:rPr>
        <w:t>招标人或招标代理机构：青矩工程顾问有限公司</w:t>
      </w:r>
    </w:p>
    <w:p>
      <w:pPr>
        <w:wordWrap w:val="0"/>
        <w:jc w:val="right"/>
        <w:rPr>
          <w:color w:val="333333"/>
          <w:szCs w:val="21"/>
        </w:rPr>
      </w:pPr>
      <w:r>
        <w:rPr>
          <w:rFonts w:hint="eastAsia"/>
          <w:color w:val="333333"/>
          <w:szCs w:val="21"/>
        </w:rPr>
        <w:t>主要负责人或其授权的项目负责人：王豪杰</w:t>
      </w:r>
    </w:p>
    <w:p>
      <w:pPr>
        <w:jc w:val="right"/>
        <w:rPr>
          <w:szCs w:val="21"/>
        </w:rPr>
      </w:pPr>
      <w:r>
        <w:rPr>
          <w:color w:val="333333"/>
          <w:szCs w:val="21"/>
        </w:rPr>
        <w:t>202</w:t>
      </w:r>
      <w:r>
        <w:rPr>
          <w:rFonts w:hint="eastAsia"/>
          <w:color w:val="333333"/>
          <w:szCs w:val="21"/>
        </w:rPr>
        <w:t>3年6月2</w:t>
      </w:r>
      <w:r>
        <w:rPr>
          <w:rFonts w:hint="eastAsia"/>
          <w:color w:val="333333"/>
          <w:szCs w:val="21"/>
          <w:lang w:val="en-US" w:eastAsia="zh-CN"/>
        </w:rPr>
        <w:t>7</w:t>
      </w:r>
      <w:r>
        <w:rPr>
          <w:rFonts w:hint="eastAsia"/>
          <w:color w:val="333333"/>
          <w:szCs w:val="21"/>
        </w:rPr>
        <w:t>日</w:t>
      </w:r>
      <w:bookmarkEnd w:id="0"/>
    </w:p>
    <w:sectPr>
      <w:pgSz w:w="16838" w:h="11906" w:orient="landscape"/>
      <w:pgMar w:top="1349" w:right="1440" w:bottom="1349"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63"/>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14"/>
    <w:multiLevelType w:val="multilevel"/>
    <w:tmpl w:val="00000014"/>
    <w:lvl w:ilvl="0" w:tentative="0">
      <w:start w:val="1"/>
      <w:numFmt w:val="decimal"/>
      <w:pStyle w:val="2"/>
      <w:lvlText w:val="%1."/>
      <w:lvlJc w:val="left"/>
      <w:pPr>
        <w:tabs>
          <w:tab w:val="left" w:pos="425"/>
        </w:tabs>
        <w:ind w:left="425" w:hanging="425"/>
      </w:pPr>
      <w:rPr>
        <w:rFonts w:hint="eastAsia"/>
        <w:b/>
        <w:i w:val="0"/>
      </w:rPr>
    </w:lvl>
    <w:lvl w:ilvl="1" w:tentative="0">
      <w:start w:val="1"/>
      <w:numFmt w:val="decimal"/>
      <w:lvlText w:val="%1.%2."/>
      <w:lvlJc w:val="left"/>
      <w:pPr>
        <w:tabs>
          <w:tab w:val="left" w:pos="170"/>
        </w:tabs>
        <w:ind w:left="170" w:hanging="170"/>
      </w:pPr>
      <w:rPr>
        <w:rFonts w:hint="eastAsia"/>
      </w:rPr>
    </w:lvl>
    <w:lvl w:ilvl="2" w:tentative="0">
      <w:start w:val="1"/>
      <w:numFmt w:val="decimal"/>
      <w:lvlText w:val="%1.%2.%3."/>
      <w:lvlJc w:val="left"/>
      <w:pPr>
        <w:tabs>
          <w:tab w:val="left" w:pos="0"/>
        </w:tabs>
        <w:ind w:left="0" w:firstLine="0"/>
      </w:pPr>
      <w:rPr>
        <w:rFonts w:hint="eastAsia"/>
      </w:rPr>
    </w:lvl>
    <w:lvl w:ilvl="3" w:tentative="0">
      <w:start w:val="1"/>
      <w:numFmt w:val="lowerLetter"/>
      <w:lvlText w:val="%4)"/>
      <w:lvlJc w:val="left"/>
      <w:pPr>
        <w:tabs>
          <w:tab w:val="left" w:pos="760"/>
        </w:tabs>
        <w:ind w:left="760" w:hanging="420"/>
      </w:pPr>
      <w:rPr>
        <w:rFonts w:hint="eastAsia"/>
        <w:b/>
        <w:i w:val="0"/>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6."/>
      <w:lvlJc w:val="left"/>
      <w:pPr>
        <w:tabs>
          <w:tab w:val="left" w:pos="420"/>
        </w:tabs>
        <w:ind w:left="420" w:hanging="420"/>
      </w:pPr>
      <w:rPr>
        <w:rFonts w:hint="eastAsia"/>
        <w:b/>
        <w:i w:val="0"/>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
    <w:nsid w:val="3EB570E1"/>
    <w:multiLevelType w:val="singleLevel"/>
    <w:tmpl w:val="3EB570E1"/>
    <w:lvl w:ilvl="0" w:tentative="0">
      <w:start w:val="3"/>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YyYmQ1ODkzYjE0ZjUwNDczYzk3MTI0YWQ4ZTU0MjEifQ=="/>
  </w:docVars>
  <w:rsids>
    <w:rsidRoot w:val="4CC23457"/>
    <w:rsid w:val="000009B6"/>
    <w:rsid w:val="00007CBB"/>
    <w:rsid w:val="000508B4"/>
    <w:rsid w:val="00061307"/>
    <w:rsid w:val="00064721"/>
    <w:rsid w:val="00065CC7"/>
    <w:rsid w:val="00084739"/>
    <w:rsid w:val="000D1647"/>
    <w:rsid w:val="000E7D25"/>
    <w:rsid w:val="000F5FB5"/>
    <w:rsid w:val="00111D6E"/>
    <w:rsid w:val="00113BE6"/>
    <w:rsid w:val="00132A23"/>
    <w:rsid w:val="00134984"/>
    <w:rsid w:val="00134DFE"/>
    <w:rsid w:val="00144F0A"/>
    <w:rsid w:val="00150302"/>
    <w:rsid w:val="0018367E"/>
    <w:rsid w:val="001C0258"/>
    <w:rsid w:val="00235598"/>
    <w:rsid w:val="00253388"/>
    <w:rsid w:val="00264DD0"/>
    <w:rsid w:val="002A269B"/>
    <w:rsid w:val="002B0309"/>
    <w:rsid w:val="002B6701"/>
    <w:rsid w:val="002B6953"/>
    <w:rsid w:val="003153EA"/>
    <w:rsid w:val="00316CC2"/>
    <w:rsid w:val="00321088"/>
    <w:rsid w:val="00322A7B"/>
    <w:rsid w:val="003239A7"/>
    <w:rsid w:val="00331879"/>
    <w:rsid w:val="003357C0"/>
    <w:rsid w:val="00355D38"/>
    <w:rsid w:val="00376964"/>
    <w:rsid w:val="00385226"/>
    <w:rsid w:val="003B483C"/>
    <w:rsid w:val="003B6E9C"/>
    <w:rsid w:val="003F3AD2"/>
    <w:rsid w:val="00402190"/>
    <w:rsid w:val="00414EBF"/>
    <w:rsid w:val="00417A1F"/>
    <w:rsid w:val="004205AF"/>
    <w:rsid w:val="00425D3E"/>
    <w:rsid w:val="00425F29"/>
    <w:rsid w:val="00426814"/>
    <w:rsid w:val="004277D2"/>
    <w:rsid w:val="00431978"/>
    <w:rsid w:val="00435FE6"/>
    <w:rsid w:val="00441437"/>
    <w:rsid w:val="004712DF"/>
    <w:rsid w:val="00474478"/>
    <w:rsid w:val="00474577"/>
    <w:rsid w:val="00487283"/>
    <w:rsid w:val="004877E6"/>
    <w:rsid w:val="00490B57"/>
    <w:rsid w:val="00493416"/>
    <w:rsid w:val="004968B6"/>
    <w:rsid w:val="004B618B"/>
    <w:rsid w:val="004D1861"/>
    <w:rsid w:val="004D3D3B"/>
    <w:rsid w:val="004F54BE"/>
    <w:rsid w:val="004F57E9"/>
    <w:rsid w:val="00511350"/>
    <w:rsid w:val="00514BD8"/>
    <w:rsid w:val="00521C63"/>
    <w:rsid w:val="00522BBF"/>
    <w:rsid w:val="00536301"/>
    <w:rsid w:val="0054575F"/>
    <w:rsid w:val="005523C2"/>
    <w:rsid w:val="00562182"/>
    <w:rsid w:val="00566340"/>
    <w:rsid w:val="00575F6B"/>
    <w:rsid w:val="00587F7F"/>
    <w:rsid w:val="0059259F"/>
    <w:rsid w:val="005A0D99"/>
    <w:rsid w:val="005B5195"/>
    <w:rsid w:val="005C20F2"/>
    <w:rsid w:val="005D71ED"/>
    <w:rsid w:val="005E53F8"/>
    <w:rsid w:val="005F573A"/>
    <w:rsid w:val="00610DFA"/>
    <w:rsid w:val="006209E2"/>
    <w:rsid w:val="00674951"/>
    <w:rsid w:val="006A2B60"/>
    <w:rsid w:val="006A4948"/>
    <w:rsid w:val="006C0F17"/>
    <w:rsid w:val="006F0B4C"/>
    <w:rsid w:val="006F727C"/>
    <w:rsid w:val="00710630"/>
    <w:rsid w:val="00723845"/>
    <w:rsid w:val="00727ECD"/>
    <w:rsid w:val="00736897"/>
    <w:rsid w:val="00737AD4"/>
    <w:rsid w:val="007517D8"/>
    <w:rsid w:val="0076298F"/>
    <w:rsid w:val="00764ADB"/>
    <w:rsid w:val="00790248"/>
    <w:rsid w:val="007A3F51"/>
    <w:rsid w:val="007A7C43"/>
    <w:rsid w:val="007B1E1A"/>
    <w:rsid w:val="007B2675"/>
    <w:rsid w:val="007D1328"/>
    <w:rsid w:val="007E1968"/>
    <w:rsid w:val="007F2D60"/>
    <w:rsid w:val="007F5B78"/>
    <w:rsid w:val="008145BC"/>
    <w:rsid w:val="00814FA0"/>
    <w:rsid w:val="00815440"/>
    <w:rsid w:val="00815DAF"/>
    <w:rsid w:val="008778E7"/>
    <w:rsid w:val="00891B9F"/>
    <w:rsid w:val="008B3E24"/>
    <w:rsid w:val="008C210B"/>
    <w:rsid w:val="008D1BAF"/>
    <w:rsid w:val="008E00C4"/>
    <w:rsid w:val="008E44DB"/>
    <w:rsid w:val="008F1B7C"/>
    <w:rsid w:val="009167EB"/>
    <w:rsid w:val="00933AF4"/>
    <w:rsid w:val="00940AAC"/>
    <w:rsid w:val="00966488"/>
    <w:rsid w:val="00976751"/>
    <w:rsid w:val="009B36FA"/>
    <w:rsid w:val="009B3A19"/>
    <w:rsid w:val="009D4FE2"/>
    <w:rsid w:val="009F155E"/>
    <w:rsid w:val="009F16D4"/>
    <w:rsid w:val="00A139BA"/>
    <w:rsid w:val="00A35E3C"/>
    <w:rsid w:val="00A46502"/>
    <w:rsid w:val="00A54A2B"/>
    <w:rsid w:val="00A832DA"/>
    <w:rsid w:val="00AA0599"/>
    <w:rsid w:val="00AD0D9E"/>
    <w:rsid w:val="00AD40E2"/>
    <w:rsid w:val="00B0192E"/>
    <w:rsid w:val="00B25B86"/>
    <w:rsid w:val="00B56807"/>
    <w:rsid w:val="00B63082"/>
    <w:rsid w:val="00B63FE6"/>
    <w:rsid w:val="00B74757"/>
    <w:rsid w:val="00B96D5E"/>
    <w:rsid w:val="00BA4847"/>
    <w:rsid w:val="00BB31B2"/>
    <w:rsid w:val="00BB5ADC"/>
    <w:rsid w:val="00BD4721"/>
    <w:rsid w:val="00BE0890"/>
    <w:rsid w:val="00BE0EEF"/>
    <w:rsid w:val="00BF22DC"/>
    <w:rsid w:val="00BF56D9"/>
    <w:rsid w:val="00C32E1A"/>
    <w:rsid w:val="00C366A6"/>
    <w:rsid w:val="00C36B8E"/>
    <w:rsid w:val="00C42A64"/>
    <w:rsid w:val="00C44930"/>
    <w:rsid w:val="00C704E7"/>
    <w:rsid w:val="00C80D69"/>
    <w:rsid w:val="00C83ECA"/>
    <w:rsid w:val="00CC56B8"/>
    <w:rsid w:val="00CD5BAE"/>
    <w:rsid w:val="00CF41C5"/>
    <w:rsid w:val="00D05C31"/>
    <w:rsid w:val="00D12617"/>
    <w:rsid w:val="00D137C3"/>
    <w:rsid w:val="00D13FED"/>
    <w:rsid w:val="00D147D0"/>
    <w:rsid w:val="00D2537C"/>
    <w:rsid w:val="00D311C2"/>
    <w:rsid w:val="00D41EF6"/>
    <w:rsid w:val="00D42280"/>
    <w:rsid w:val="00D508A7"/>
    <w:rsid w:val="00D570EF"/>
    <w:rsid w:val="00DB46D3"/>
    <w:rsid w:val="00DD2806"/>
    <w:rsid w:val="00E513DC"/>
    <w:rsid w:val="00E62543"/>
    <w:rsid w:val="00E62D6D"/>
    <w:rsid w:val="00E87510"/>
    <w:rsid w:val="00E9721A"/>
    <w:rsid w:val="00EB50D9"/>
    <w:rsid w:val="00EE052B"/>
    <w:rsid w:val="00F00F65"/>
    <w:rsid w:val="00F13A6A"/>
    <w:rsid w:val="00F152C1"/>
    <w:rsid w:val="00F25008"/>
    <w:rsid w:val="00F3266B"/>
    <w:rsid w:val="00F34E18"/>
    <w:rsid w:val="00F70DD3"/>
    <w:rsid w:val="00F71FDE"/>
    <w:rsid w:val="00F7464A"/>
    <w:rsid w:val="00F747E5"/>
    <w:rsid w:val="00FA0B2F"/>
    <w:rsid w:val="00FA5517"/>
    <w:rsid w:val="00FB078D"/>
    <w:rsid w:val="00FC73BE"/>
    <w:rsid w:val="00FE6BB7"/>
    <w:rsid w:val="00FF75AA"/>
    <w:rsid w:val="01435DD9"/>
    <w:rsid w:val="015E0632"/>
    <w:rsid w:val="018B2BEE"/>
    <w:rsid w:val="01CA3F1A"/>
    <w:rsid w:val="02783976"/>
    <w:rsid w:val="02D54924"/>
    <w:rsid w:val="035717DD"/>
    <w:rsid w:val="03802AE2"/>
    <w:rsid w:val="047D5273"/>
    <w:rsid w:val="04A874B9"/>
    <w:rsid w:val="04AB3B8E"/>
    <w:rsid w:val="05C14E6C"/>
    <w:rsid w:val="05FE4192"/>
    <w:rsid w:val="060317A8"/>
    <w:rsid w:val="063063B7"/>
    <w:rsid w:val="066F6E3E"/>
    <w:rsid w:val="06AE5BB8"/>
    <w:rsid w:val="06FD269B"/>
    <w:rsid w:val="071D5765"/>
    <w:rsid w:val="0754675F"/>
    <w:rsid w:val="07EF6488"/>
    <w:rsid w:val="07FD72FC"/>
    <w:rsid w:val="08915791"/>
    <w:rsid w:val="08BD20E2"/>
    <w:rsid w:val="08CF1E16"/>
    <w:rsid w:val="08E81855"/>
    <w:rsid w:val="09722ECD"/>
    <w:rsid w:val="09F61D50"/>
    <w:rsid w:val="0A6A6C22"/>
    <w:rsid w:val="0B0E4E77"/>
    <w:rsid w:val="0B1F7084"/>
    <w:rsid w:val="0B8D2240"/>
    <w:rsid w:val="0B9C2483"/>
    <w:rsid w:val="0BB51797"/>
    <w:rsid w:val="0BED0F30"/>
    <w:rsid w:val="0CAC2780"/>
    <w:rsid w:val="0CC55A09"/>
    <w:rsid w:val="0D4A5F0F"/>
    <w:rsid w:val="0D5D5D6C"/>
    <w:rsid w:val="0DDE3227"/>
    <w:rsid w:val="0DF04D08"/>
    <w:rsid w:val="0E8C04DA"/>
    <w:rsid w:val="0FD77F2D"/>
    <w:rsid w:val="0FDF67C4"/>
    <w:rsid w:val="0FF7412C"/>
    <w:rsid w:val="10484987"/>
    <w:rsid w:val="10E221F5"/>
    <w:rsid w:val="117D56F8"/>
    <w:rsid w:val="11A958FA"/>
    <w:rsid w:val="12A0039E"/>
    <w:rsid w:val="12B10F0A"/>
    <w:rsid w:val="12EF37E0"/>
    <w:rsid w:val="1340403C"/>
    <w:rsid w:val="138E6D85"/>
    <w:rsid w:val="141E4167"/>
    <w:rsid w:val="14A23CF7"/>
    <w:rsid w:val="152C2AC9"/>
    <w:rsid w:val="152F25BA"/>
    <w:rsid w:val="1565422D"/>
    <w:rsid w:val="164200CB"/>
    <w:rsid w:val="1675224E"/>
    <w:rsid w:val="17171557"/>
    <w:rsid w:val="17CC40F0"/>
    <w:rsid w:val="18057602"/>
    <w:rsid w:val="18B155B2"/>
    <w:rsid w:val="19362169"/>
    <w:rsid w:val="199B52F9"/>
    <w:rsid w:val="1B1E1106"/>
    <w:rsid w:val="1B925650"/>
    <w:rsid w:val="1B9B4FF0"/>
    <w:rsid w:val="1BD25A4D"/>
    <w:rsid w:val="1D201046"/>
    <w:rsid w:val="1D4666F2"/>
    <w:rsid w:val="1E1E766F"/>
    <w:rsid w:val="1E905351"/>
    <w:rsid w:val="1FB544FC"/>
    <w:rsid w:val="201605FE"/>
    <w:rsid w:val="2099122F"/>
    <w:rsid w:val="21333432"/>
    <w:rsid w:val="2168043C"/>
    <w:rsid w:val="21B24356"/>
    <w:rsid w:val="21C422DC"/>
    <w:rsid w:val="223E3E3C"/>
    <w:rsid w:val="230C7A96"/>
    <w:rsid w:val="23152DEF"/>
    <w:rsid w:val="23306AD2"/>
    <w:rsid w:val="23897D5A"/>
    <w:rsid w:val="24F31FA2"/>
    <w:rsid w:val="258778A8"/>
    <w:rsid w:val="269E134D"/>
    <w:rsid w:val="273D46C2"/>
    <w:rsid w:val="274041B2"/>
    <w:rsid w:val="27604855"/>
    <w:rsid w:val="27BA554E"/>
    <w:rsid w:val="27C60B5C"/>
    <w:rsid w:val="292D69B8"/>
    <w:rsid w:val="293D309F"/>
    <w:rsid w:val="29B906C4"/>
    <w:rsid w:val="2A0911D4"/>
    <w:rsid w:val="2A0D0CC4"/>
    <w:rsid w:val="2AA53F5A"/>
    <w:rsid w:val="2AA607D0"/>
    <w:rsid w:val="2AB56C65"/>
    <w:rsid w:val="2AC33130"/>
    <w:rsid w:val="2B9777BC"/>
    <w:rsid w:val="2BF30AC7"/>
    <w:rsid w:val="2C22032B"/>
    <w:rsid w:val="2C26606D"/>
    <w:rsid w:val="2CE52677"/>
    <w:rsid w:val="2D59037A"/>
    <w:rsid w:val="2DA749EF"/>
    <w:rsid w:val="2DCB765C"/>
    <w:rsid w:val="2E6B420B"/>
    <w:rsid w:val="2EBF0343"/>
    <w:rsid w:val="2EDC2A13"/>
    <w:rsid w:val="2EF35FAE"/>
    <w:rsid w:val="2F1877D9"/>
    <w:rsid w:val="2F522CD5"/>
    <w:rsid w:val="2F972DDE"/>
    <w:rsid w:val="2FC410E6"/>
    <w:rsid w:val="2FC8743B"/>
    <w:rsid w:val="2FDD4C94"/>
    <w:rsid w:val="2FEA115F"/>
    <w:rsid w:val="2FFE0A7A"/>
    <w:rsid w:val="305667F5"/>
    <w:rsid w:val="3122680B"/>
    <w:rsid w:val="315E3BB3"/>
    <w:rsid w:val="31C559E0"/>
    <w:rsid w:val="31CB6D6E"/>
    <w:rsid w:val="33900270"/>
    <w:rsid w:val="3417273F"/>
    <w:rsid w:val="341C0ECB"/>
    <w:rsid w:val="34214516"/>
    <w:rsid w:val="343E1A7A"/>
    <w:rsid w:val="35C91817"/>
    <w:rsid w:val="3652180C"/>
    <w:rsid w:val="36D861B6"/>
    <w:rsid w:val="37A663FD"/>
    <w:rsid w:val="37C21D49"/>
    <w:rsid w:val="37C52BDE"/>
    <w:rsid w:val="380A1955"/>
    <w:rsid w:val="3885411B"/>
    <w:rsid w:val="38AE3672"/>
    <w:rsid w:val="38C06F01"/>
    <w:rsid w:val="392E6561"/>
    <w:rsid w:val="3ADD1FEC"/>
    <w:rsid w:val="3B1654FE"/>
    <w:rsid w:val="3BCB70C7"/>
    <w:rsid w:val="3C24593E"/>
    <w:rsid w:val="3C912F89"/>
    <w:rsid w:val="3CC01BC6"/>
    <w:rsid w:val="3D127F47"/>
    <w:rsid w:val="3D6267D9"/>
    <w:rsid w:val="3D7A7FC6"/>
    <w:rsid w:val="3DA46DF1"/>
    <w:rsid w:val="3DFA2EB5"/>
    <w:rsid w:val="3F326AFD"/>
    <w:rsid w:val="40526FD9"/>
    <w:rsid w:val="407C22A8"/>
    <w:rsid w:val="40A062DA"/>
    <w:rsid w:val="40B27A77"/>
    <w:rsid w:val="40EA7211"/>
    <w:rsid w:val="41874A60"/>
    <w:rsid w:val="418D4040"/>
    <w:rsid w:val="419319BE"/>
    <w:rsid w:val="41A575DC"/>
    <w:rsid w:val="42383FAC"/>
    <w:rsid w:val="42E3216A"/>
    <w:rsid w:val="433C187A"/>
    <w:rsid w:val="434A21E9"/>
    <w:rsid w:val="43B334E4"/>
    <w:rsid w:val="44450C02"/>
    <w:rsid w:val="453749EF"/>
    <w:rsid w:val="45605CF4"/>
    <w:rsid w:val="466229CE"/>
    <w:rsid w:val="47647D88"/>
    <w:rsid w:val="476D12B4"/>
    <w:rsid w:val="47C307BC"/>
    <w:rsid w:val="47D91D8D"/>
    <w:rsid w:val="48621D83"/>
    <w:rsid w:val="486F26F2"/>
    <w:rsid w:val="49AB2CD4"/>
    <w:rsid w:val="4A190CEB"/>
    <w:rsid w:val="4B4C0AC8"/>
    <w:rsid w:val="4B8D7117"/>
    <w:rsid w:val="4B9506C1"/>
    <w:rsid w:val="4CBB5751"/>
    <w:rsid w:val="4CC23457"/>
    <w:rsid w:val="4E0F02B7"/>
    <w:rsid w:val="4E4D5283"/>
    <w:rsid w:val="4E9B1B4B"/>
    <w:rsid w:val="4F936CC6"/>
    <w:rsid w:val="4FE87012"/>
    <w:rsid w:val="4FFA4F97"/>
    <w:rsid w:val="50C05441"/>
    <w:rsid w:val="50DE180B"/>
    <w:rsid w:val="511834EB"/>
    <w:rsid w:val="515835C1"/>
    <w:rsid w:val="5228410B"/>
    <w:rsid w:val="52530F34"/>
    <w:rsid w:val="5349426B"/>
    <w:rsid w:val="53B02BCD"/>
    <w:rsid w:val="53BD3052"/>
    <w:rsid w:val="53D672FC"/>
    <w:rsid w:val="5438608E"/>
    <w:rsid w:val="54F16968"/>
    <w:rsid w:val="553E2636"/>
    <w:rsid w:val="55A023D1"/>
    <w:rsid w:val="55CA71B9"/>
    <w:rsid w:val="563F775F"/>
    <w:rsid w:val="569D43CC"/>
    <w:rsid w:val="56DE01BE"/>
    <w:rsid w:val="56ED4D5A"/>
    <w:rsid w:val="570F6B64"/>
    <w:rsid w:val="575431DF"/>
    <w:rsid w:val="583B140A"/>
    <w:rsid w:val="59D36CA8"/>
    <w:rsid w:val="5B296730"/>
    <w:rsid w:val="5BAA7871"/>
    <w:rsid w:val="5BD91F04"/>
    <w:rsid w:val="5C1B251D"/>
    <w:rsid w:val="5C7C419F"/>
    <w:rsid w:val="5CA6628A"/>
    <w:rsid w:val="5F35040D"/>
    <w:rsid w:val="5F4E125D"/>
    <w:rsid w:val="5F685931"/>
    <w:rsid w:val="5FB05672"/>
    <w:rsid w:val="5FE817FC"/>
    <w:rsid w:val="5FEB0458"/>
    <w:rsid w:val="6051650D"/>
    <w:rsid w:val="615039AF"/>
    <w:rsid w:val="62612C54"/>
    <w:rsid w:val="62B747B8"/>
    <w:rsid w:val="63612F0B"/>
    <w:rsid w:val="637C4B8C"/>
    <w:rsid w:val="639003EA"/>
    <w:rsid w:val="63F35B2D"/>
    <w:rsid w:val="64371EBE"/>
    <w:rsid w:val="64542A70"/>
    <w:rsid w:val="64ED07CF"/>
    <w:rsid w:val="655A40B6"/>
    <w:rsid w:val="6566711C"/>
    <w:rsid w:val="6659436D"/>
    <w:rsid w:val="665C7632"/>
    <w:rsid w:val="667E3DD4"/>
    <w:rsid w:val="674943E2"/>
    <w:rsid w:val="688B0A2A"/>
    <w:rsid w:val="68C06926"/>
    <w:rsid w:val="68C331B9"/>
    <w:rsid w:val="693410C2"/>
    <w:rsid w:val="694110E9"/>
    <w:rsid w:val="69562DE6"/>
    <w:rsid w:val="696C419A"/>
    <w:rsid w:val="69CF4947"/>
    <w:rsid w:val="6A1C126B"/>
    <w:rsid w:val="6A3D5D54"/>
    <w:rsid w:val="6A705326"/>
    <w:rsid w:val="6AD55F8D"/>
    <w:rsid w:val="6AE718D2"/>
    <w:rsid w:val="6AF428B7"/>
    <w:rsid w:val="6B5735A0"/>
    <w:rsid w:val="6BEA3CBA"/>
    <w:rsid w:val="6C904861"/>
    <w:rsid w:val="6CC938CF"/>
    <w:rsid w:val="6D260D22"/>
    <w:rsid w:val="6D6A002E"/>
    <w:rsid w:val="6F0D2199"/>
    <w:rsid w:val="6F40256E"/>
    <w:rsid w:val="6F99694A"/>
    <w:rsid w:val="6FAF46CD"/>
    <w:rsid w:val="700A1AEC"/>
    <w:rsid w:val="7014587F"/>
    <w:rsid w:val="70D07922"/>
    <w:rsid w:val="70DA60AB"/>
    <w:rsid w:val="70FF5B11"/>
    <w:rsid w:val="7146455E"/>
    <w:rsid w:val="719938F0"/>
    <w:rsid w:val="727D13E4"/>
    <w:rsid w:val="72CB0742"/>
    <w:rsid w:val="72CB7276"/>
    <w:rsid w:val="734168B5"/>
    <w:rsid w:val="73860117"/>
    <w:rsid w:val="73DD4C6A"/>
    <w:rsid w:val="74FA7692"/>
    <w:rsid w:val="754A7FD1"/>
    <w:rsid w:val="756A7B3E"/>
    <w:rsid w:val="75792336"/>
    <w:rsid w:val="75882579"/>
    <w:rsid w:val="759F4BA2"/>
    <w:rsid w:val="7621652A"/>
    <w:rsid w:val="763B75EC"/>
    <w:rsid w:val="767C19B2"/>
    <w:rsid w:val="77100A78"/>
    <w:rsid w:val="77CB4599"/>
    <w:rsid w:val="77D23F80"/>
    <w:rsid w:val="77FC5FED"/>
    <w:rsid w:val="78654DF4"/>
    <w:rsid w:val="78A41B3B"/>
    <w:rsid w:val="78BA503B"/>
    <w:rsid w:val="79863274"/>
    <w:rsid w:val="79A60A14"/>
    <w:rsid w:val="79D0629D"/>
    <w:rsid w:val="7A1E34AC"/>
    <w:rsid w:val="7A2D36EF"/>
    <w:rsid w:val="7A4822D7"/>
    <w:rsid w:val="7AB94F83"/>
    <w:rsid w:val="7AD4000F"/>
    <w:rsid w:val="7B9B28DB"/>
    <w:rsid w:val="7CA37C99"/>
    <w:rsid w:val="7D177BBF"/>
    <w:rsid w:val="7D4E40A8"/>
    <w:rsid w:val="7E0871BD"/>
    <w:rsid w:val="7E33504C"/>
    <w:rsid w:val="7E68119A"/>
    <w:rsid w:val="7E874E97"/>
    <w:rsid w:val="7ED700CE"/>
    <w:rsid w:val="7ED97DE9"/>
    <w:rsid w:val="7EF667A6"/>
    <w:rsid w:val="7FA06711"/>
    <w:rsid w:val="7FD42764"/>
    <w:rsid w:val="7FDD34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qFormat/>
    <w:uiPriority w:val="0"/>
    <w:pPr>
      <w:keepNext/>
      <w:keepLines/>
      <w:numPr>
        <w:ilvl w:val="0"/>
        <w:numId w:val="1"/>
      </w:numPr>
      <w:spacing w:before="260" w:after="260" w:line="413" w:lineRule="auto"/>
      <w:outlineLvl w:val="1"/>
    </w:pPr>
    <w:rPr>
      <w:rFonts w:ascii="Arial" w:hAnsi="Arial" w:eastAsia="黑体"/>
      <w:b/>
      <w:sz w:val="32"/>
    </w:rPr>
  </w:style>
  <w:style w:type="character" w:default="1" w:styleId="15">
    <w:name w:val="Default Paragraph Font"/>
    <w:semiHidden/>
    <w:unhideWhenUsed/>
    <w:qFormat/>
    <w:uiPriority w:val="1"/>
  </w:style>
  <w:style w:type="table" w:default="1" w:styleId="13">
    <w:name w:val="Normal Table"/>
    <w:semiHidden/>
    <w:unhideWhenUsed/>
    <w:uiPriority w:val="99"/>
    <w:tblPr>
      <w:tblCellMar>
        <w:top w:w="0" w:type="dxa"/>
        <w:left w:w="108" w:type="dxa"/>
        <w:bottom w:w="0" w:type="dxa"/>
        <w:right w:w="108" w:type="dxa"/>
      </w:tblCellMar>
    </w:tblPr>
  </w:style>
  <w:style w:type="paragraph" w:styleId="3">
    <w:name w:val="caption"/>
    <w:basedOn w:val="1"/>
    <w:next w:val="1"/>
    <w:qFormat/>
    <w:uiPriority w:val="0"/>
    <w:rPr>
      <w:rFonts w:ascii="Cambria" w:hAnsi="Cambria" w:eastAsia="黑体"/>
      <w:sz w:val="20"/>
      <w:szCs w:val="20"/>
    </w:rPr>
  </w:style>
  <w:style w:type="paragraph" w:styleId="4">
    <w:name w:val="annotation text"/>
    <w:basedOn w:val="1"/>
    <w:link w:val="23"/>
    <w:qFormat/>
    <w:uiPriority w:val="0"/>
    <w:pPr>
      <w:jc w:val="left"/>
    </w:pPr>
  </w:style>
  <w:style w:type="paragraph" w:styleId="5">
    <w:name w:val="Body Text"/>
    <w:basedOn w:val="1"/>
    <w:next w:val="6"/>
    <w:qFormat/>
    <w:uiPriority w:val="0"/>
    <w:pPr>
      <w:spacing w:after="120"/>
    </w:pPr>
  </w:style>
  <w:style w:type="paragraph" w:styleId="6">
    <w:name w:val="Body Text 2"/>
    <w:basedOn w:val="1"/>
    <w:next w:val="5"/>
    <w:qFormat/>
    <w:uiPriority w:val="0"/>
    <w:pPr>
      <w:spacing w:line="360" w:lineRule="auto"/>
      <w:ind w:firstLine="480" w:firstLineChars="200"/>
    </w:pPr>
    <w:rPr>
      <w:rFonts w:ascii="仿宋_GB2312" w:hAnsi="宋体" w:eastAsia="仿宋_GB2312"/>
      <w:kern w:val="0"/>
      <w:sz w:val="24"/>
    </w:rPr>
  </w:style>
  <w:style w:type="paragraph" w:styleId="7">
    <w:name w:val="Body Text Indent"/>
    <w:basedOn w:val="1"/>
    <w:next w:val="8"/>
    <w:unhideWhenUsed/>
    <w:qFormat/>
    <w:uiPriority w:val="0"/>
    <w:pPr>
      <w:ind w:left="420"/>
    </w:pPr>
  </w:style>
  <w:style w:type="paragraph" w:styleId="8">
    <w:name w:val="envelope return"/>
    <w:basedOn w:val="1"/>
    <w:qFormat/>
    <w:uiPriority w:val="0"/>
    <w:pPr>
      <w:snapToGrid w:val="0"/>
    </w:pPr>
    <w:rPr>
      <w:rFonts w:ascii="Arial" w:hAnsi="Arial"/>
    </w:rPr>
  </w:style>
  <w:style w:type="paragraph" w:styleId="9">
    <w:name w:val="footer"/>
    <w:basedOn w:val="1"/>
    <w:link w:val="22"/>
    <w:qFormat/>
    <w:uiPriority w:val="0"/>
    <w:pPr>
      <w:tabs>
        <w:tab w:val="center" w:pos="4153"/>
        <w:tab w:val="right" w:pos="8306"/>
      </w:tabs>
      <w:snapToGrid w:val="0"/>
      <w:jc w:val="left"/>
    </w:pPr>
    <w:rPr>
      <w:sz w:val="18"/>
      <w:szCs w:val="18"/>
    </w:rPr>
  </w:style>
  <w:style w:type="paragraph" w:styleId="10">
    <w:name w:val="header"/>
    <w:basedOn w:val="1"/>
    <w:link w:val="21"/>
    <w:qFormat/>
    <w:uiPriority w:val="0"/>
    <w:pPr>
      <w:pBdr>
        <w:bottom w:val="single" w:color="auto" w:sz="6" w:space="1"/>
      </w:pBdr>
      <w:tabs>
        <w:tab w:val="center" w:pos="4153"/>
        <w:tab w:val="right" w:pos="8306"/>
      </w:tabs>
      <w:snapToGrid w:val="0"/>
      <w:jc w:val="center"/>
    </w:pPr>
    <w:rPr>
      <w:sz w:val="18"/>
      <w:szCs w:val="18"/>
    </w:rPr>
  </w:style>
  <w:style w:type="paragraph" w:styleId="11">
    <w:name w:val="annotation subject"/>
    <w:basedOn w:val="4"/>
    <w:next w:val="4"/>
    <w:link w:val="24"/>
    <w:qFormat/>
    <w:uiPriority w:val="0"/>
    <w:rPr>
      <w:b/>
      <w:bCs/>
    </w:rPr>
  </w:style>
  <w:style w:type="paragraph" w:styleId="12">
    <w:name w:val="Body Text First Indent 2"/>
    <w:basedOn w:val="7"/>
    <w:next w:val="1"/>
    <w:unhideWhenUsed/>
    <w:qFormat/>
    <w:uiPriority w:val="0"/>
    <w:pPr>
      <w:ind w:left="0" w:firstLine="420"/>
    </w:pPr>
    <w:rPr>
      <w:rFonts w:ascii="仿宋_GB2312" w:eastAsia="仿宋_GB2312" w:cs="仿宋_GB2312"/>
      <w:sz w:val="32"/>
      <w:szCs w:val="32"/>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Strong"/>
    <w:basedOn w:val="15"/>
    <w:qFormat/>
    <w:uiPriority w:val="22"/>
    <w:rPr>
      <w:b/>
      <w:bCs/>
    </w:rPr>
  </w:style>
  <w:style w:type="character" w:styleId="17">
    <w:name w:val="Hyperlink"/>
    <w:basedOn w:val="15"/>
    <w:qFormat/>
    <w:uiPriority w:val="0"/>
    <w:rPr>
      <w:color w:val="0000FF"/>
      <w:u w:val="single"/>
    </w:rPr>
  </w:style>
  <w:style w:type="character" w:styleId="18">
    <w:name w:val="annotation reference"/>
    <w:basedOn w:val="15"/>
    <w:qFormat/>
    <w:uiPriority w:val="0"/>
    <w:rPr>
      <w:sz w:val="21"/>
      <w:szCs w:val="21"/>
    </w:rPr>
  </w:style>
  <w:style w:type="paragraph" w:customStyle="1" w:styleId="19">
    <w:name w:val="无间隔1"/>
    <w:basedOn w:val="20"/>
    <w:next w:val="3"/>
    <w:qFormat/>
    <w:uiPriority w:val="1"/>
    <w:rPr>
      <w:szCs w:val="22"/>
    </w:rPr>
  </w:style>
  <w:style w:type="paragraph" w:customStyle="1" w:styleId="20">
    <w:name w:val="正文_1"/>
    <w:next w:val="1"/>
    <w:qFormat/>
    <w:uiPriority w:val="0"/>
    <w:pPr>
      <w:widowControl w:val="0"/>
      <w:jc w:val="both"/>
    </w:pPr>
    <w:rPr>
      <w:rFonts w:ascii="Calibri" w:hAnsi="Calibri" w:eastAsia="宋体" w:cs="Times New Roman"/>
      <w:kern w:val="2"/>
      <w:sz w:val="21"/>
      <w:szCs w:val="24"/>
      <w:lang w:val="en-US" w:eastAsia="zh-CN" w:bidi="ar-SA"/>
    </w:rPr>
  </w:style>
  <w:style w:type="character" w:customStyle="1" w:styleId="21">
    <w:name w:val="页眉 字符"/>
    <w:basedOn w:val="15"/>
    <w:link w:val="10"/>
    <w:qFormat/>
    <w:uiPriority w:val="0"/>
    <w:rPr>
      <w:rFonts w:ascii="Calibri" w:hAnsi="Calibri"/>
      <w:kern w:val="2"/>
      <w:sz w:val="18"/>
      <w:szCs w:val="18"/>
    </w:rPr>
  </w:style>
  <w:style w:type="character" w:customStyle="1" w:styleId="22">
    <w:name w:val="页脚 字符"/>
    <w:basedOn w:val="15"/>
    <w:link w:val="9"/>
    <w:qFormat/>
    <w:uiPriority w:val="0"/>
    <w:rPr>
      <w:rFonts w:ascii="Calibri" w:hAnsi="Calibri"/>
      <w:kern w:val="2"/>
      <w:sz w:val="18"/>
      <w:szCs w:val="18"/>
    </w:rPr>
  </w:style>
  <w:style w:type="character" w:customStyle="1" w:styleId="23">
    <w:name w:val="批注文字 字符"/>
    <w:basedOn w:val="15"/>
    <w:link w:val="4"/>
    <w:qFormat/>
    <w:uiPriority w:val="0"/>
    <w:rPr>
      <w:rFonts w:ascii="Calibri" w:hAnsi="Calibri"/>
      <w:kern w:val="2"/>
      <w:sz w:val="21"/>
      <w:szCs w:val="24"/>
    </w:rPr>
  </w:style>
  <w:style w:type="character" w:customStyle="1" w:styleId="24">
    <w:name w:val="批注主题 字符"/>
    <w:basedOn w:val="23"/>
    <w:link w:val="11"/>
    <w:qFormat/>
    <w:uiPriority w:val="0"/>
    <w:rPr>
      <w:rFonts w:ascii="Calibri" w:hAnsi="Calibri"/>
      <w:b/>
      <w:bCs/>
      <w:kern w:val="2"/>
      <w:sz w:val="21"/>
      <w:szCs w:val="24"/>
    </w:rPr>
  </w:style>
  <w:style w:type="paragraph" w:styleId="25">
    <w:name w:val="No Spacing"/>
    <w:basedOn w:val="1"/>
    <w:qFormat/>
    <w:uiPriority w:val="0"/>
    <w:rPr>
      <w:rFonts w:cs="宋体"/>
      <w:u w:val="single"/>
    </w:rPr>
  </w:style>
  <w:style w:type="character" w:customStyle="1" w:styleId="26">
    <w:name w:val="toolbarlabel2"/>
    <w:basedOn w:val="15"/>
    <w:qFormat/>
    <w:uiPriority w:val="0"/>
  </w:style>
  <w:style w:type="character" w:customStyle="1" w:styleId="27">
    <w:name w:val="toolbarlabel"/>
    <w:basedOn w:val="15"/>
    <w:qFormat/>
    <w:uiPriority w:val="0"/>
    <w:rPr>
      <w:color w:val="333333"/>
      <w:sz w:val="14"/>
      <w:szCs w:val="1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2445</Words>
  <Characters>3107</Characters>
  <Lines>43</Lines>
  <Paragraphs>12</Paragraphs>
  <TotalTime>3</TotalTime>
  <ScaleCrop>false</ScaleCrop>
  <LinksUpToDate>false</LinksUpToDate>
  <CharactersWithSpaces>3151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2022-03-10T06:15:00Z</dcterms:created>
  <dc:creator>Lenovo</dc:creator>
  <cp:lastModifiedBy>王豪杰</cp:lastModifiedBy>
  <cp:lastPrinted>2023-01-18T10:12:00Z</cp:lastPrinted>
  <dcterms:modified xsi:type="dcterms:W3CDTF">2023-06-27T06:02:06Z</dcterms:modified>
  <cp:revision>171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81B07063EC07439EB45B71A64C34F849</vt:lpwstr>
  </property>
</Properties>
</file>