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360" w:lineRule="auto"/>
        <w:ind w:firstLineChars="0"/>
        <w:jc w:val="center"/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陇海西路（新田大道东至荥阳桃贾路口段）改造工程</w:t>
      </w:r>
      <w:r>
        <w:rPr>
          <w:rFonts w:hint="eastAsia" w:ascii="宋体" w:hAnsi="宋体" w:cs="宋体"/>
          <w:b/>
          <w:bCs/>
          <w:sz w:val="28"/>
          <w:szCs w:val="28"/>
        </w:rPr>
        <w:t>施工监理(二次)</w:t>
      </w:r>
    </w:p>
    <w:p>
      <w:pPr>
        <w:pStyle w:val="3"/>
        <w:spacing w:after="0" w:line="360" w:lineRule="auto"/>
        <w:ind w:firstLineChars="0"/>
        <w:jc w:val="center"/>
        <w:outlineLvl w:val="0"/>
        <w:rPr>
          <w:rFonts w:ascii="宋体" w:hAnsi="宋体" w:cs="宋体"/>
          <w:b/>
          <w:bCs/>
          <w:sz w:val="24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中标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结果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公示</w:t>
      </w:r>
    </w:p>
    <w:p>
      <w:pPr>
        <w:pStyle w:val="3"/>
        <w:spacing w:after="0" w:line="360" w:lineRule="auto"/>
        <w:ind w:firstLineChars="0"/>
        <w:rPr>
          <w:rFonts w:ascii="宋体" w:hAnsi="宋体" w:cs="宋体"/>
          <w:bCs/>
          <w:sz w:val="24"/>
        </w:rPr>
      </w:pPr>
    </w:p>
    <w:p>
      <w:pPr>
        <w:pStyle w:val="3"/>
        <w:spacing w:after="0" w:line="360" w:lineRule="auto"/>
        <w:ind w:firstLine="0" w:firstLineChars="0"/>
        <w:outlineLvl w:val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sz w:val="24"/>
        </w:rPr>
        <w:t>一、中标结果</w:t>
      </w:r>
    </w:p>
    <w:p>
      <w:pPr>
        <w:pStyle w:val="3"/>
        <w:spacing w:after="0" w:line="360" w:lineRule="auto"/>
        <w:ind w:firstLineChars="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陇海西路（新田大道东至荥阳桃贾路口段）改造工程施工监理(二次)招标于2018年12月7日9时00分（北京时间），在郑州市公共资源交易中心第一开标室举行开标会议。根据招标文件规定，经招标人确定，现将中标结果公示如下：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中标人：河南省中原公路工程监理有限公司</w:t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中标价：447020.00元</w:t>
      </w:r>
    </w:p>
    <w:p>
      <w:pPr>
        <w:pStyle w:val="3"/>
        <w:spacing w:after="0" w:line="360" w:lineRule="auto"/>
        <w:ind w:firstLine="0" w:firstLineChars="0"/>
        <w:outlineLvl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二、发布结果的媒介</w:t>
      </w:r>
    </w:p>
    <w:p>
      <w:pPr>
        <w:pStyle w:val="3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本次招标公告同时在《中国招标投标公共服务平台》《河南省电子招标投标公共服务平台》《郑州市公共资源交易中心》《河南招标采购综合网》《郑州市交通运输委员会网站》上发布。</w:t>
      </w:r>
    </w:p>
    <w:p>
      <w:pPr>
        <w:pStyle w:val="3"/>
        <w:spacing w:after="0" w:line="360" w:lineRule="auto"/>
        <w:ind w:firstLine="0" w:firstLineChars="0"/>
        <w:outlineLvl w:val="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三、公示期：3日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招标人：郑州市公路管理局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地址：郑州市航海西路28号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联系人：娄先生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电话：0371-68995128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招标代理：汇龙工程咨询有限公司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地址：郑州市航海东路经开第六大街北50米路西商鼎创业大厦5层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联系人：贾先生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电话：17703860323　（0371）67398795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行业监督机构：郑州市交通运输委员会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地址：郑州市工人南路165号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电话：0371-67178870</w:t>
      </w:r>
    </w:p>
    <w:p>
      <w:pPr>
        <w:spacing w:line="360" w:lineRule="auto"/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2018年12月18日</w:t>
      </w:r>
    </w:p>
    <w:sectPr>
      <w:footerReference r:id="rId3" w:type="default"/>
      <w:pgSz w:w="11906" w:h="16838"/>
      <w:pgMar w:top="1361" w:right="1077" w:bottom="136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8F46AA"/>
    <w:rsid w:val="00145500"/>
    <w:rsid w:val="00315D8A"/>
    <w:rsid w:val="003A7390"/>
    <w:rsid w:val="004514BF"/>
    <w:rsid w:val="00490A53"/>
    <w:rsid w:val="006324CD"/>
    <w:rsid w:val="009C76DC"/>
    <w:rsid w:val="00AB4A00"/>
    <w:rsid w:val="00B224C0"/>
    <w:rsid w:val="00B73A5B"/>
    <w:rsid w:val="00D41EC7"/>
    <w:rsid w:val="00F40667"/>
    <w:rsid w:val="01375761"/>
    <w:rsid w:val="013B3C7A"/>
    <w:rsid w:val="025F6C8C"/>
    <w:rsid w:val="037936C1"/>
    <w:rsid w:val="058F46AA"/>
    <w:rsid w:val="063E37F1"/>
    <w:rsid w:val="066A7376"/>
    <w:rsid w:val="06DC4388"/>
    <w:rsid w:val="088371FC"/>
    <w:rsid w:val="09B34EFD"/>
    <w:rsid w:val="0A56527F"/>
    <w:rsid w:val="0A9A5CFB"/>
    <w:rsid w:val="0ACD29F1"/>
    <w:rsid w:val="0BA00F4B"/>
    <w:rsid w:val="0E7936C4"/>
    <w:rsid w:val="0EB6558D"/>
    <w:rsid w:val="10373511"/>
    <w:rsid w:val="10840BE9"/>
    <w:rsid w:val="117F003F"/>
    <w:rsid w:val="119A77DA"/>
    <w:rsid w:val="129759F9"/>
    <w:rsid w:val="13DA1C7D"/>
    <w:rsid w:val="150E5AA0"/>
    <w:rsid w:val="182F184D"/>
    <w:rsid w:val="188D1119"/>
    <w:rsid w:val="18A10C77"/>
    <w:rsid w:val="1B337744"/>
    <w:rsid w:val="1BE3162F"/>
    <w:rsid w:val="1C9315BE"/>
    <w:rsid w:val="1FAE1481"/>
    <w:rsid w:val="20E9588A"/>
    <w:rsid w:val="21222521"/>
    <w:rsid w:val="22857A46"/>
    <w:rsid w:val="228676AF"/>
    <w:rsid w:val="23550E89"/>
    <w:rsid w:val="2473300F"/>
    <w:rsid w:val="254326B9"/>
    <w:rsid w:val="259A7672"/>
    <w:rsid w:val="27416B82"/>
    <w:rsid w:val="279168A0"/>
    <w:rsid w:val="289D26B5"/>
    <w:rsid w:val="294A483B"/>
    <w:rsid w:val="2BE153AD"/>
    <w:rsid w:val="2BEE35FB"/>
    <w:rsid w:val="2C1644BF"/>
    <w:rsid w:val="30C750F4"/>
    <w:rsid w:val="32B52FBB"/>
    <w:rsid w:val="33126F6D"/>
    <w:rsid w:val="339E74C4"/>
    <w:rsid w:val="35851D00"/>
    <w:rsid w:val="35860C87"/>
    <w:rsid w:val="36977FB7"/>
    <w:rsid w:val="37334F1F"/>
    <w:rsid w:val="37B64141"/>
    <w:rsid w:val="37EF5B0B"/>
    <w:rsid w:val="38CB574D"/>
    <w:rsid w:val="391D5EA0"/>
    <w:rsid w:val="396E3D7F"/>
    <w:rsid w:val="398E72E2"/>
    <w:rsid w:val="39A84C0D"/>
    <w:rsid w:val="39D4324D"/>
    <w:rsid w:val="3B2D08C6"/>
    <w:rsid w:val="3B8D263F"/>
    <w:rsid w:val="3B9D7B46"/>
    <w:rsid w:val="3BFA1E2F"/>
    <w:rsid w:val="3C673DE7"/>
    <w:rsid w:val="3E4E17D5"/>
    <w:rsid w:val="416E4D03"/>
    <w:rsid w:val="41B975F2"/>
    <w:rsid w:val="41BA4F3F"/>
    <w:rsid w:val="41C65A62"/>
    <w:rsid w:val="420F634F"/>
    <w:rsid w:val="43071270"/>
    <w:rsid w:val="43902D8D"/>
    <w:rsid w:val="443440D0"/>
    <w:rsid w:val="44B97139"/>
    <w:rsid w:val="454A77B2"/>
    <w:rsid w:val="475D558B"/>
    <w:rsid w:val="479A2662"/>
    <w:rsid w:val="48285244"/>
    <w:rsid w:val="48C72632"/>
    <w:rsid w:val="49C74402"/>
    <w:rsid w:val="4D237912"/>
    <w:rsid w:val="4E8A259F"/>
    <w:rsid w:val="4F505D8C"/>
    <w:rsid w:val="508169D8"/>
    <w:rsid w:val="517A50AE"/>
    <w:rsid w:val="523A0632"/>
    <w:rsid w:val="52B94459"/>
    <w:rsid w:val="53424B8E"/>
    <w:rsid w:val="53431FBA"/>
    <w:rsid w:val="54DE085F"/>
    <w:rsid w:val="5826106E"/>
    <w:rsid w:val="590F5069"/>
    <w:rsid w:val="595327A4"/>
    <w:rsid w:val="5F407AF2"/>
    <w:rsid w:val="5FFE0F9D"/>
    <w:rsid w:val="62A74B90"/>
    <w:rsid w:val="62AA00C9"/>
    <w:rsid w:val="62E90CD5"/>
    <w:rsid w:val="63413944"/>
    <w:rsid w:val="645A3B27"/>
    <w:rsid w:val="66EC52F1"/>
    <w:rsid w:val="67D9627F"/>
    <w:rsid w:val="683A1DDC"/>
    <w:rsid w:val="684A6A9B"/>
    <w:rsid w:val="692B542C"/>
    <w:rsid w:val="69BC6F9D"/>
    <w:rsid w:val="6A0559C2"/>
    <w:rsid w:val="6BCB2923"/>
    <w:rsid w:val="6D535020"/>
    <w:rsid w:val="6DC6456F"/>
    <w:rsid w:val="6E752DFB"/>
    <w:rsid w:val="701E147F"/>
    <w:rsid w:val="70873CD3"/>
    <w:rsid w:val="70B774E0"/>
    <w:rsid w:val="7175514A"/>
    <w:rsid w:val="71C77FBB"/>
    <w:rsid w:val="728D5831"/>
    <w:rsid w:val="73ED2A45"/>
    <w:rsid w:val="7493112C"/>
    <w:rsid w:val="74A75FF4"/>
    <w:rsid w:val="74F16579"/>
    <w:rsid w:val="75912CAD"/>
    <w:rsid w:val="75BD4E63"/>
    <w:rsid w:val="767D7795"/>
    <w:rsid w:val="79244512"/>
    <w:rsid w:val="7AFD606F"/>
    <w:rsid w:val="7D1E4751"/>
    <w:rsid w:val="7D35075A"/>
    <w:rsid w:val="7D4B6C62"/>
    <w:rsid w:val="7DBE1F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6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403</Words>
  <Characters>107</Characters>
  <Lines>1</Lines>
  <Paragraphs>1</Paragraphs>
  <TotalTime>36</TotalTime>
  <ScaleCrop>false</ScaleCrop>
  <LinksUpToDate>false</LinksUpToDate>
  <CharactersWithSpaces>509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哲哲</cp:lastModifiedBy>
  <cp:lastPrinted>2018-12-18T01:37:00Z</cp:lastPrinted>
  <dcterms:modified xsi:type="dcterms:W3CDTF">2018-12-18T01:51:07Z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