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440" w:lineRule="exact"/>
        <w:ind w:left="0" w:leftChars="0" w:right="0"/>
        <w:jc w:val="center"/>
        <w:textAlignment w:val="auto"/>
        <w:outlineLvl w:val="9"/>
        <w:rPr>
          <w:rFonts w:hint="eastAsia" w:ascii="仿宋" w:hAnsi="仿宋" w:eastAsia="仿宋" w:cs="仿宋"/>
          <w:b/>
          <w:bCs/>
          <w:sz w:val="32"/>
          <w:szCs w:val="32"/>
          <w:lang w:val="en-US" w:eastAsia="zh-CN"/>
        </w:rPr>
      </w:pPr>
      <w:bookmarkStart w:id="0" w:name="_GoBack"/>
      <w:r>
        <w:rPr>
          <w:rFonts w:hint="eastAsia" w:ascii="仿宋" w:hAnsi="仿宋" w:eastAsia="仿宋" w:cs="仿宋"/>
          <w:b/>
          <w:bCs/>
          <w:sz w:val="32"/>
          <w:szCs w:val="32"/>
          <w:lang w:eastAsia="zh-CN"/>
        </w:rPr>
        <w:t>省道</w:t>
      </w:r>
      <w:r>
        <w:rPr>
          <w:rFonts w:hint="eastAsia" w:ascii="仿宋" w:hAnsi="仿宋" w:eastAsia="仿宋" w:cs="仿宋"/>
          <w:b/>
          <w:bCs/>
          <w:sz w:val="32"/>
          <w:szCs w:val="32"/>
          <w:lang w:val="en-US" w:eastAsia="zh-CN"/>
        </w:rPr>
        <w:t>317郑州与开封交界至航空港区改建工程</w:t>
      </w:r>
    </w:p>
    <w:p>
      <w:pPr>
        <w:widowControl w:val="0"/>
        <w:wordWrap/>
        <w:adjustRightInd/>
        <w:snapToGrid/>
        <w:spacing w:line="440" w:lineRule="exact"/>
        <w:ind w:left="0" w:leftChars="0" w:right="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施工及施工监理</w:t>
      </w:r>
      <w:r>
        <w:rPr>
          <w:rFonts w:hint="eastAsia" w:ascii="仿宋" w:hAnsi="仿宋" w:eastAsia="仿宋" w:cs="仿宋"/>
          <w:b/>
          <w:bCs/>
          <w:sz w:val="32"/>
          <w:szCs w:val="32"/>
        </w:rPr>
        <w:t>招标公告</w:t>
      </w:r>
    </w:p>
    <w:bookmarkEnd w:id="0"/>
    <w:p>
      <w:pPr>
        <w:widowControl w:val="0"/>
        <w:wordWrap/>
        <w:adjustRightInd/>
        <w:snapToGrid/>
        <w:spacing w:line="440" w:lineRule="exact"/>
        <w:ind w:left="0" w:leftChars="0" w:right="0" w:firstLine="0" w:firstLineChars="0"/>
        <w:jc w:val="both"/>
        <w:textAlignment w:val="auto"/>
        <w:outlineLvl w:val="9"/>
        <w:rPr>
          <w:rFonts w:hint="eastAsia" w:ascii="仿宋" w:hAnsi="仿宋" w:eastAsia="仿宋" w:cs="仿宋"/>
          <w:b/>
          <w:bCs/>
          <w:sz w:val="24"/>
        </w:rPr>
      </w:pPr>
      <w:r>
        <w:rPr>
          <w:rFonts w:hint="eastAsia" w:ascii="仿宋" w:hAnsi="仿宋" w:eastAsia="仿宋" w:cs="仿宋"/>
          <w:b/>
          <w:bCs/>
          <w:sz w:val="24"/>
        </w:rPr>
        <w:t>1.招标条件</w:t>
      </w:r>
    </w:p>
    <w:p>
      <w:pPr>
        <w:widowControl w:val="0"/>
        <w:wordWrap/>
        <w:adjustRightInd/>
        <w:snapToGrid/>
        <w:spacing w:line="440" w:lineRule="exact"/>
        <w:ind w:left="0" w:leftChars="0" w:right="0" w:firstLine="480" w:firstLineChars="200"/>
        <w:jc w:val="both"/>
        <w:textAlignment w:val="auto"/>
        <w:outlineLvl w:val="9"/>
        <w:rPr>
          <w:rFonts w:hint="eastAsia" w:ascii="仿宋" w:hAnsi="仿宋" w:eastAsia="仿宋" w:cs="仿宋"/>
          <w:b w:val="0"/>
          <w:bCs w:val="0"/>
          <w:sz w:val="24"/>
        </w:rPr>
      </w:pPr>
      <w:r>
        <w:rPr>
          <w:rFonts w:hint="eastAsia" w:ascii="仿宋" w:hAnsi="仿宋" w:eastAsia="仿宋" w:cs="仿宋"/>
          <w:b w:val="0"/>
          <w:bCs w:val="0"/>
          <w:sz w:val="24"/>
        </w:rPr>
        <w:t>本招标项目</w:t>
      </w:r>
      <w:r>
        <w:rPr>
          <w:rFonts w:hint="eastAsia" w:ascii="仿宋" w:hAnsi="仿宋" w:eastAsia="仿宋" w:cs="仿宋"/>
          <w:b/>
          <w:bCs/>
          <w:sz w:val="24"/>
          <w:u w:val="single" w:color="auto"/>
          <w:lang w:eastAsia="zh-CN"/>
        </w:rPr>
        <w:t>省道</w:t>
      </w:r>
      <w:r>
        <w:rPr>
          <w:rFonts w:hint="eastAsia" w:ascii="仿宋" w:hAnsi="仿宋" w:eastAsia="仿宋" w:cs="仿宋"/>
          <w:b/>
          <w:bCs/>
          <w:sz w:val="24"/>
          <w:u w:val="single" w:color="auto"/>
          <w:lang w:val="en-US" w:eastAsia="zh-CN"/>
        </w:rPr>
        <w:t>317郑州与开封交界至航空港区改建工程</w:t>
      </w:r>
      <w:r>
        <w:rPr>
          <w:rFonts w:hint="eastAsia" w:ascii="仿宋" w:hAnsi="仿宋" w:eastAsia="仿宋" w:cs="仿宋"/>
          <w:b w:val="0"/>
          <w:bCs w:val="0"/>
          <w:sz w:val="24"/>
        </w:rPr>
        <w:t>已由</w:t>
      </w:r>
      <w:r>
        <w:rPr>
          <w:rFonts w:hint="eastAsia" w:ascii="仿宋" w:hAnsi="仿宋" w:eastAsia="仿宋" w:cs="仿宋"/>
          <w:b/>
          <w:bCs/>
          <w:sz w:val="24"/>
          <w:u w:val="single" w:color="auto"/>
        </w:rPr>
        <w:t>郑州市发展和改革委员会</w:t>
      </w:r>
      <w:r>
        <w:rPr>
          <w:rFonts w:hint="eastAsia" w:ascii="仿宋" w:hAnsi="仿宋" w:eastAsia="仿宋" w:cs="仿宋"/>
          <w:b w:val="0"/>
          <w:bCs w:val="0"/>
          <w:sz w:val="24"/>
        </w:rPr>
        <w:t>以</w:t>
      </w:r>
      <w:r>
        <w:rPr>
          <w:rFonts w:hint="eastAsia" w:ascii="仿宋" w:hAnsi="仿宋" w:eastAsia="仿宋" w:cs="仿宋"/>
          <w:b/>
          <w:bCs/>
          <w:sz w:val="24"/>
          <w:u w:val="single" w:color="auto"/>
        </w:rPr>
        <w:t>郑发改基础〔2017〕</w:t>
      </w:r>
      <w:r>
        <w:rPr>
          <w:rFonts w:hint="eastAsia" w:ascii="仿宋" w:hAnsi="仿宋" w:eastAsia="仿宋" w:cs="仿宋"/>
          <w:b/>
          <w:bCs/>
          <w:sz w:val="24"/>
          <w:u w:val="single" w:color="auto"/>
          <w:lang w:val="en-US" w:eastAsia="zh-CN"/>
        </w:rPr>
        <w:t>624</w:t>
      </w:r>
      <w:r>
        <w:rPr>
          <w:rFonts w:hint="eastAsia" w:ascii="仿宋" w:hAnsi="仿宋" w:eastAsia="仿宋" w:cs="仿宋"/>
          <w:b/>
          <w:bCs/>
          <w:sz w:val="24"/>
          <w:u w:val="single" w:color="auto"/>
        </w:rPr>
        <w:t>号文</w:t>
      </w:r>
      <w:r>
        <w:rPr>
          <w:rFonts w:hint="eastAsia" w:ascii="仿宋" w:hAnsi="仿宋" w:eastAsia="仿宋" w:cs="仿宋"/>
          <w:b w:val="0"/>
          <w:bCs w:val="0"/>
          <w:sz w:val="24"/>
          <w:lang w:eastAsia="zh-CN"/>
        </w:rPr>
        <w:t>批准建设，施工图设计已由</w:t>
      </w:r>
      <w:r>
        <w:rPr>
          <w:rFonts w:hint="eastAsia" w:ascii="仿宋" w:hAnsi="仿宋" w:eastAsia="仿宋" w:cs="仿宋"/>
          <w:b/>
          <w:bCs/>
          <w:sz w:val="24"/>
          <w:u w:val="single" w:color="auto"/>
          <w:lang w:eastAsia="zh-CN"/>
        </w:rPr>
        <w:t>郑州市交通运输委员会</w:t>
      </w:r>
      <w:r>
        <w:rPr>
          <w:rFonts w:hint="eastAsia" w:ascii="仿宋" w:hAnsi="仿宋" w:eastAsia="仿宋" w:cs="仿宋"/>
          <w:b w:val="0"/>
          <w:bCs w:val="0"/>
          <w:sz w:val="24"/>
          <w:lang w:eastAsia="zh-CN"/>
        </w:rPr>
        <w:t>以</w:t>
      </w:r>
      <w:r>
        <w:rPr>
          <w:rFonts w:hint="eastAsia" w:ascii="仿宋" w:hAnsi="仿宋" w:eastAsia="仿宋" w:cs="仿宋"/>
          <w:b/>
          <w:bCs/>
          <w:sz w:val="24"/>
          <w:u w:val="single" w:color="auto"/>
          <w:lang w:eastAsia="zh-CN"/>
        </w:rPr>
        <w:t>“郑交规划〔2018〕51号”</w:t>
      </w:r>
      <w:r>
        <w:rPr>
          <w:rFonts w:hint="eastAsia" w:ascii="仿宋" w:hAnsi="仿宋" w:eastAsia="仿宋" w:cs="仿宋"/>
          <w:b w:val="0"/>
          <w:bCs w:val="0"/>
          <w:sz w:val="24"/>
          <w:lang w:eastAsia="zh-CN"/>
        </w:rPr>
        <w:t>批准，</w:t>
      </w:r>
      <w:r>
        <w:rPr>
          <w:rFonts w:hint="eastAsia" w:ascii="仿宋" w:hAnsi="仿宋" w:eastAsia="仿宋" w:cs="仿宋"/>
          <w:b w:val="0"/>
          <w:bCs w:val="0"/>
          <w:sz w:val="24"/>
        </w:rPr>
        <w:t>建设资金</w:t>
      </w:r>
      <w:r>
        <w:rPr>
          <w:rFonts w:hint="eastAsia" w:ascii="仿宋" w:hAnsi="仿宋" w:eastAsia="仿宋" w:cs="仿宋"/>
          <w:b w:val="0"/>
          <w:bCs w:val="0"/>
          <w:sz w:val="24"/>
          <w:lang w:eastAsia="zh-CN"/>
        </w:rPr>
        <w:t>来自</w:t>
      </w:r>
      <w:r>
        <w:rPr>
          <w:rFonts w:hint="eastAsia" w:ascii="仿宋" w:hAnsi="仿宋" w:eastAsia="仿宋" w:cs="仿宋"/>
          <w:b/>
          <w:bCs/>
          <w:sz w:val="24"/>
          <w:u w:val="single" w:color="auto"/>
          <w:lang w:eastAsia="zh-CN"/>
        </w:rPr>
        <w:t>财政</w:t>
      </w:r>
      <w:r>
        <w:rPr>
          <w:rFonts w:hint="eastAsia" w:ascii="仿宋" w:hAnsi="仿宋" w:eastAsia="仿宋" w:cs="仿宋"/>
          <w:b/>
          <w:bCs/>
          <w:sz w:val="24"/>
          <w:u w:val="single" w:color="auto"/>
        </w:rPr>
        <w:t>资金</w:t>
      </w:r>
      <w:r>
        <w:rPr>
          <w:rFonts w:hint="eastAsia" w:ascii="仿宋" w:hAnsi="仿宋" w:eastAsia="仿宋" w:cs="仿宋"/>
          <w:b w:val="0"/>
          <w:bCs w:val="0"/>
          <w:sz w:val="24"/>
          <w:lang w:eastAsia="zh-CN"/>
        </w:rPr>
        <w:t>，</w:t>
      </w:r>
      <w:r>
        <w:rPr>
          <w:rFonts w:hint="eastAsia" w:ascii="仿宋" w:hAnsi="仿宋" w:eastAsia="仿宋" w:cs="仿宋"/>
          <w:b w:val="0"/>
          <w:bCs w:val="0"/>
          <w:sz w:val="24"/>
        </w:rPr>
        <w:t>出资比例为</w:t>
      </w:r>
      <w:r>
        <w:rPr>
          <w:rFonts w:hint="eastAsia" w:ascii="仿宋" w:hAnsi="仿宋" w:eastAsia="仿宋" w:cs="仿宋"/>
          <w:b/>
          <w:bCs/>
          <w:sz w:val="24"/>
          <w:u w:val="single" w:color="auto"/>
        </w:rPr>
        <w:t>100%，</w:t>
      </w:r>
      <w:r>
        <w:rPr>
          <w:rFonts w:hint="eastAsia" w:ascii="仿宋" w:hAnsi="仿宋" w:eastAsia="仿宋" w:cs="仿宋"/>
          <w:b w:val="0"/>
          <w:bCs w:val="0"/>
          <w:sz w:val="24"/>
          <w:lang w:eastAsia="zh-CN"/>
        </w:rPr>
        <w:t>招标人</w:t>
      </w:r>
      <w:r>
        <w:rPr>
          <w:rFonts w:hint="eastAsia" w:ascii="仿宋" w:hAnsi="仿宋" w:eastAsia="仿宋" w:cs="仿宋"/>
          <w:b w:val="0"/>
          <w:bCs w:val="0"/>
          <w:sz w:val="24"/>
        </w:rPr>
        <w:t>为</w:t>
      </w:r>
      <w:r>
        <w:rPr>
          <w:rFonts w:hint="eastAsia" w:ascii="仿宋" w:hAnsi="仿宋" w:eastAsia="仿宋" w:cs="仿宋"/>
          <w:b/>
          <w:bCs/>
          <w:sz w:val="24"/>
          <w:u w:val="single" w:color="auto"/>
          <w:lang w:eastAsia="zh-CN"/>
        </w:rPr>
        <w:t>郑州市公路管理局</w:t>
      </w:r>
      <w:r>
        <w:rPr>
          <w:rFonts w:hint="eastAsia" w:ascii="仿宋" w:hAnsi="仿宋" w:eastAsia="仿宋" w:cs="仿宋"/>
          <w:b w:val="0"/>
          <w:bCs w:val="0"/>
          <w:sz w:val="24"/>
          <w:lang w:eastAsia="zh-CN"/>
        </w:rPr>
        <w:t>。</w:t>
      </w:r>
      <w:r>
        <w:rPr>
          <w:rFonts w:hint="eastAsia" w:ascii="仿宋" w:hAnsi="仿宋" w:eastAsia="仿宋" w:cs="仿宋"/>
          <w:b w:val="0"/>
          <w:bCs w:val="0"/>
          <w:sz w:val="24"/>
        </w:rPr>
        <w:t>项目已具备招标条件，现对该项目</w:t>
      </w:r>
      <w:r>
        <w:rPr>
          <w:rFonts w:hint="eastAsia" w:ascii="仿宋" w:hAnsi="仿宋" w:eastAsia="仿宋" w:cs="仿宋"/>
          <w:b w:val="0"/>
          <w:bCs w:val="0"/>
          <w:sz w:val="24"/>
          <w:lang w:eastAsia="zh-CN"/>
        </w:rPr>
        <w:t>的</w:t>
      </w:r>
      <w:r>
        <w:rPr>
          <w:rFonts w:hint="eastAsia" w:ascii="仿宋" w:hAnsi="仿宋" w:eastAsia="仿宋" w:cs="仿宋"/>
          <w:b/>
          <w:bCs/>
          <w:i w:val="0"/>
          <w:iCs w:val="0"/>
          <w:kern w:val="11"/>
          <w:sz w:val="24"/>
          <w:u w:val="single" w:color="auto"/>
        </w:rPr>
        <w:t>施工及</w:t>
      </w:r>
      <w:r>
        <w:rPr>
          <w:rFonts w:hint="eastAsia" w:ascii="仿宋" w:hAnsi="仿宋" w:eastAsia="仿宋" w:cs="仿宋"/>
          <w:b/>
          <w:bCs/>
          <w:i w:val="0"/>
          <w:iCs w:val="0"/>
          <w:kern w:val="11"/>
          <w:sz w:val="24"/>
          <w:u w:val="single" w:color="auto"/>
          <w:lang w:eastAsia="zh-CN"/>
        </w:rPr>
        <w:t>施工</w:t>
      </w:r>
      <w:r>
        <w:rPr>
          <w:rFonts w:hint="eastAsia" w:ascii="仿宋" w:hAnsi="仿宋" w:eastAsia="仿宋" w:cs="仿宋"/>
          <w:b/>
          <w:bCs/>
          <w:i w:val="0"/>
          <w:iCs w:val="0"/>
          <w:kern w:val="11"/>
          <w:sz w:val="24"/>
          <w:u w:val="single" w:color="auto"/>
        </w:rPr>
        <w:t>监理</w:t>
      </w:r>
      <w:r>
        <w:rPr>
          <w:rFonts w:hint="eastAsia" w:ascii="仿宋" w:hAnsi="仿宋" w:eastAsia="仿宋" w:cs="仿宋"/>
          <w:b w:val="0"/>
          <w:bCs w:val="0"/>
          <w:sz w:val="24"/>
        </w:rPr>
        <w:t>进行公开招标。　</w:t>
      </w:r>
    </w:p>
    <w:p>
      <w:pPr>
        <w:widowControl w:val="0"/>
        <w:wordWrap/>
        <w:adjustRightInd/>
        <w:snapToGrid/>
        <w:spacing w:line="440" w:lineRule="exact"/>
        <w:ind w:left="0" w:leftChars="0" w:right="0" w:firstLine="0" w:firstLineChars="0"/>
        <w:jc w:val="both"/>
        <w:textAlignment w:val="auto"/>
        <w:outlineLvl w:val="9"/>
        <w:rPr>
          <w:rFonts w:hint="eastAsia" w:ascii="仿宋" w:hAnsi="仿宋" w:eastAsia="仿宋" w:cs="仿宋"/>
          <w:b/>
          <w:bCs/>
          <w:sz w:val="24"/>
        </w:rPr>
      </w:pPr>
      <w:r>
        <w:rPr>
          <w:rFonts w:hint="eastAsia" w:ascii="仿宋" w:hAnsi="仿宋" w:eastAsia="仿宋" w:cs="仿宋"/>
          <w:b/>
          <w:bCs/>
          <w:sz w:val="24"/>
        </w:rPr>
        <w:t>2.项目概况与招标范围</w:t>
      </w:r>
    </w:p>
    <w:p>
      <w:pPr>
        <w:widowControl w:val="0"/>
        <w:wordWrap/>
        <w:adjustRightInd/>
        <w:snapToGrid/>
        <w:spacing w:line="440" w:lineRule="exact"/>
        <w:ind w:left="0" w:leftChars="0" w:right="0" w:firstLine="0" w:firstLineChars="0"/>
        <w:jc w:val="both"/>
        <w:textAlignment w:val="auto"/>
        <w:outlineLvl w:val="9"/>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 xml:space="preserve">  </w:t>
      </w:r>
      <w:r>
        <w:rPr>
          <w:rFonts w:hint="eastAsia" w:ascii="仿宋" w:hAnsi="仿宋" w:eastAsia="仿宋" w:cs="仿宋"/>
          <w:b/>
          <w:bCs/>
          <w:sz w:val="24"/>
        </w:rPr>
        <w:t>2.</w:t>
      </w:r>
      <w:r>
        <w:rPr>
          <w:rFonts w:hint="eastAsia" w:ascii="仿宋" w:hAnsi="仿宋" w:eastAsia="仿宋" w:cs="仿宋"/>
          <w:b/>
          <w:bCs/>
          <w:sz w:val="24"/>
          <w:lang w:val="en-US" w:eastAsia="zh-CN"/>
        </w:rPr>
        <w:t>1</w:t>
      </w:r>
      <w:r>
        <w:rPr>
          <w:rFonts w:hint="eastAsia" w:ascii="仿宋" w:hAnsi="仿宋" w:eastAsia="仿宋" w:cs="仿宋"/>
          <w:b/>
          <w:bCs/>
          <w:sz w:val="24"/>
          <w:lang w:eastAsia="zh-CN"/>
        </w:rPr>
        <w:t>项目概况</w:t>
      </w:r>
      <w:r>
        <w:rPr>
          <w:rFonts w:hint="eastAsia" w:ascii="仿宋" w:hAnsi="仿宋" w:eastAsia="仿宋" w:cs="仿宋"/>
          <w:b/>
          <w:bCs/>
          <w:sz w:val="24"/>
        </w:rPr>
        <w:t>：</w:t>
      </w:r>
      <w:r>
        <w:rPr>
          <w:rFonts w:hint="eastAsia" w:ascii="仿宋" w:hAnsi="仿宋" w:eastAsia="仿宋" w:cs="仿宋"/>
          <w:b w:val="0"/>
          <w:bCs w:val="0"/>
          <w:sz w:val="24"/>
          <w:lang w:eastAsia="zh-CN"/>
        </w:rPr>
        <w:t>该项目起点位于郑州航空港经济综合实验区规划的迎宾大道郑州与开封交界处，接开封市开港大道支线，由东向西与省道</w:t>
      </w:r>
      <w:r>
        <w:rPr>
          <w:rFonts w:hint="eastAsia" w:ascii="仿宋" w:hAnsi="仿宋" w:eastAsia="仿宋" w:cs="仿宋"/>
          <w:b w:val="0"/>
          <w:bCs w:val="0"/>
          <w:sz w:val="24"/>
          <w:lang w:val="en-US" w:eastAsia="zh-CN"/>
        </w:rPr>
        <w:t>224（原中刁路）交叉后，经府李庄北，在祥符营东利用在建机西高速互通式立交（主线下穿）后，经赫营、湾王，项目终点止于三官庙小辛庄与在建国道107东移线平面平交处。路线全长13.895公里，郑州境长13.461公里（开封境为0.434公里）。其中，中牟县里程8.437公里，航空港区5.024公里。</w:t>
      </w:r>
    </w:p>
    <w:p>
      <w:pPr>
        <w:widowControl w:val="0"/>
        <w:wordWrap/>
        <w:adjustRightInd/>
        <w:snapToGrid/>
        <w:spacing w:line="440" w:lineRule="exact"/>
        <w:ind w:left="0" w:leftChars="0" w:right="0" w:firstLine="0" w:firstLineChars="0"/>
        <w:jc w:val="both"/>
        <w:textAlignment w:val="auto"/>
        <w:outlineLvl w:val="9"/>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 xml:space="preserve">   新建桥梁171.08米/3座，其中中桥150.04米/2座，小桥21.04米/1座；新建涵洞11道。利用机西高速公路二期工程互通式立体交叉1处（不含主线），新建天桥2座，平面交叉14处。新建养护工区（含监控通信站及交通调查站）1处，停车区1处。沿线设置公交港湾。</w:t>
      </w:r>
    </w:p>
    <w:p>
      <w:pPr>
        <w:widowControl w:val="0"/>
        <w:wordWrap/>
        <w:adjustRightInd/>
        <w:snapToGrid/>
        <w:spacing w:line="440" w:lineRule="exact"/>
        <w:ind w:left="0" w:leftChars="0" w:right="0" w:firstLine="0" w:firstLineChars="0"/>
        <w:jc w:val="both"/>
        <w:textAlignment w:val="auto"/>
        <w:outlineLvl w:val="9"/>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 xml:space="preserve"> </w:t>
      </w:r>
      <w:r>
        <w:rPr>
          <w:rFonts w:hint="eastAsia" w:ascii="仿宋" w:hAnsi="仿宋" w:eastAsia="仿宋" w:cs="仿宋"/>
          <w:b/>
          <w:bCs/>
          <w:sz w:val="24"/>
          <w:lang w:val="en-US" w:eastAsia="zh-CN"/>
        </w:rPr>
        <w:t xml:space="preserve"> 2.2计划工期：</w:t>
      </w:r>
      <w:r>
        <w:rPr>
          <w:rFonts w:hint="eastAsia" w:ascii="仿宋" w:hAnsi="仿宋" w:eastAsia="仿宋" w:cs="仿宋"/>
          <w:b w:val="0"/>
          <w:bCs w:val="0"/>
          <w:sz w:val="24"/>
          <w:lang w:val="en-US" w:eastAsia="zh-CN"/>
        </w:rPr>
        <w:t>24个月，工程缺陷责任期24个月。</w:t>
      </w:r>
    </w:p>
    <w:p>
      <w:pPr>
        <w:spacing w:line="440" w:lineRule="exact"/>
        <w:rPr>
          <w:rFonts w:hint="eastAsia" w:ascii="仿宋" w:hAnsi="仿宋" w:eastAsia="仿宋" w:cs="仿宋"/>
          <w:b w:val="0"/>
          <w:bCs w:val="0"/>
          <w:sz w:val="24"/>
        </w:rPr>
      </w:pPr>
      <w:r>
        <w:rPr>
          <w:rFonts w:hint="eastAsia" w:ascii="仿宋" w:hAnsi="仿宋" w:eastAsia="仿宋" w:cs="仿宋"/>
          <w:b w:val="0"/>
          <w:bCs w:val="0"/>
          <w:sz w:val="24"/>
          <w:lang w:val="en-US" w:eastAsia="zh-CN"/>
        </w:rPr>
        <w:t xml:space="preserve"> </w:t>
      </w:r>
      <w:r>
        <w:rPr>
          <w:rFonts w:hint="eastAsia" w:ascii="仿宋" w:hAnsi="仿宋" w:eastAsia="仿宋" w:cs="仿宋"/>
          <w:b/>
          <w:bCs/>
          <w:sz w:val="24"/>
          <w:lang w:val="en-US" w:eastAsia="zh-CN"/>
        </w:rPr>
        <w:t xml:space="preserve"> </w:t>
      </w:r>
      <w:r>
        <w:rPr>
          <w:rFonts w:hint="eastAsia" w:ascii="仿宋" w:hAnsi="仿宋" w:eastAsia="仿宋" w:cs="仿宋"/>
          <w:b/>
          <w:bCs/>
          <w:sz w:val="24"/>
        </w:rPr>
        <w:t>2.3</w:t>
      </w:r>
      <w:r>
        <w:rPr>
          <w:rFonts w:hint="eastAsia" w:ascii="仿宋" w:hAnsi="仿宋" w:eastAsia="仿宋" w:cs="仿宋"/>
          <w:b/>
          <w:bCs/>
          <w:sz w:val="24"/>
          <w:lang w:eastAsia="zh-CN"/>
        </w:rPr>
        <w:t>招标范围及</w:t>
      </w:r>
      <w:r>
        <w:rPr>
          <w:rFonts w:hint="eastAsia" w:ascii="仿宋" w:hAnsi="仿宋" w:eastAsia="仿宋" w:cs="仿宋"/>
          <w:b/>
          <w:bCs/>
          <w:sz w:val="24"/>
        </w:rPr>
        <w:t>标段划分：</w:t>
      </w:r>
      <w:r>
        <w:rPr>
          <w:rFonts w:hint="eastAsia" w:ascii="仿宋" w:hAnsi="仿宋" w:eastAsia="仿宋" w:cs="仿宋"/>
          <w:b w:val="0"/>
          <w:bCs w:val="0"/>
          <w:sz w:val="24"/>
        </w:rPr>
        <w:t>本项目招标施工划分为2个施工标段，施工监理</w:t>
      </w:r>
      <w:r>
        <w:rPr>
          <w:rFonts w:hint="eastAsia" w:ascii="仿宋" w:hAnsi="仿宋" w:eastAsia="仿宋" w:cs="仿宋"/>
          <w:b w:val="0"/>
          <w:bCs w:val="0"/>
          <w:sz w:val="24"/>
          <w:lang w:eastAsia="zh-CN"/>
        </w:rPr>
        <w:t>划</w:t>
      </w:r>
      <w:r>
        <w:rPr>
          <w:rFonts w:hint="eastAsia" w:ascii="仿宋" w:hAnsi="仿宋" w:eastAsia="仿宋" w:cs="仿宋"/>
          <w:b w:val="0"/>
          <w:bCs w:val="0"/>
          <w:sz w:val="24"/>
        </w:rPr>
        <w:t>分为1个标段。</w:t>
      </w:r>
    </w:p>
    <w:p>
      <w:pPr>
        <w:spacing w:line="440" w:lineRule="exact"/>
        <w:rPr>
          <w:rFonts w:hint="eastAsia" w:ascii="仿宋" w:hAnsi="仿宋" w:eastAsia="仿宋" w:cs="仿宋"/>
          <w:b w:val="0"/>
          <w:bCs w:val="0"/>
          <w:kern w:val="11"/>
          <w:sz w:val="24"/>
        </w:rPr>
      </w:pPr>
      <w:r>
        <w:rPr>
          <w:rFonts w:hint="eastAsia" w:ascii="仿宋" w:hAnsi="仿宋" w:eastAsia="仿宋" w:cs="仿宋"/>
          <w:b w:val="0"/>
          <w:bCs w:val="0"/>
          <w:sz w:val="24"/>
          <w:lang w:val="en-US" w:eastAsia="zh-CN"/>
        </w:rPr>
        <w:t xml:space="preserve">  </w:t>
      </w:r>
      <w:r>
        <w:rPr>
          <w:rFonts w:hint="eastAsia" w:ascii="仿宋" w:hAnsi="仿宋" w:eastAsia="仿宋" w:cs="仿宋"/>
          <w:b w:val="0"/>
          <w:bCs w:val="0"/>
          <w:sz w:val="24"/>
        </w:rPr>
        <w:t>施工一标段（</w:t>
      </w:r>
      <w:r>
        <w:rPr>
          <w:rFonts w:hint="eastAsia" w:ascii="仿宋" w:hAnsi="仿宋" w:eastAsia="仿宋" w:cs="仿宋"/>
          <w:b w:val="0"/>
          <w:bCs w:val="0"/>
          <w:kern w:val="11"/>
          <w:sz w:val="24"/>
        </w:rPr>
        <w:t>编号为S317KG-SG1合同段</w:t>
      </w:r>
      <w:r>
        <w:rPr>
          <w:rFonts w:hint="eastAsia" w:ascii="仿宋" w:hAnsi="仿宋" w:eastAsia="仿宋" w:cs="仿宋"/>
          <w:b w:val="0"/>
          <w:bCs w:val="0"/>
          <w:sz w:val="24"/>
        </w:rPr>
        <w:t>）招标范围：</w:t>
      </w:r>
      <w:r>
        <w:rPr>
          <w:rFonts w:hint="eastAsia" w:ascii="仿宋" w:hAnsi="仿宋" w:eastAsia="仿宋" w:cs="仿宋"/>
          <w:b w:val="0"/>
          <w:bCs w:val="0"/>
          <w:kern w:val="11"/>
          <w:sz w:val="24"/>
        </w:rPr>
        <w:t>K0+OOO~K8+871.05范围内的</w:t>
      </w:r>
      <w:r>
        <w:rPr>
          <w:rFonts w:hint="eastAsia" w:ascii="仿宋" w:hAnsi="仿宋" w:eastAsia="仿宋" w:cs="仿宋"/>
          <w:b w:val="0"/>
          <w:bCs w:val="0"/>
          <w:color w:val="000000"/>
          <w:sz w:val="24"/>
        </w:rPr>
        <w:t>路基路面、桥涵等项目</w:t>
      </w:r>
      <w:r>
        <w:rPr>
          <w:rFonts w:hint="eastAsia" w:ascii="仿宋" w:hAnsi="仿宋" w:eastAsia="仿宋" w:cs="仿宋"/>
          <w:b w:val="0"/>
          <w:bCs w:val="0"/>
          <w:kern w:val="11"/>
          <w:sz w:val="24"/>
        </w:rPr>
        <w:t>；详见施工图纸及工程量清单的所有内容。</w:t>
      </w:r>
    </w:p>
    <w:p>
      <w:pPr>
        <w:spacing w:line="440" w:lineRule="exact"/>
        <w:rPr>
          <w:rFonts w:hint="eastAsia" w:ascii="仿宋" w:hAnsi="仿宋" w:eastAsia="仿宋" w:cs="仿宋"/>
          <w:b w:val="0"/>
          <w:bCs w:val="0"/>
          <w:kern w:val="11"/>
          <w:sz w:val="24"/>
        </w:rPr>
      </w:pPr>
      <w:r>
        <w:rPr>
          <w:rFonts w:hint="eastAsia" w:ascii="仿宋" w:hAnsi="仿宋" w:eastAsia="仿宋" w:cs="仿宋"/>
          <w:b w:val="0"/>
          <w:bCs w:val="0"/>
          <w:sz w:val="24"/>
          <w:lang w:val="en-US" w:eastAsia="zh-CN"/>
        </w:rPr>
        <w:t xml:space="preserve">  </w:t>
      </w:r>
      <w:r>
        <w:rPr>
          <w:rFonts w:hint="eastAsia" w:ascii="仿宋" w:hAnsi="仿宋" w:eastAsia="仿宋" w:cs="仿宋"/>
          <w:b w:val="0"/>
          <w:bCs w:val="0"/>
          <w:sz w:val="24"/>
        </w:rPr>
        <w:t>施工二标段（</w:t>
      </w:r>
      <w:r>
        <w:rPr>
          <w:rFonts w:hint="eastAsia" w:ascii="仿宋" w:hAnsi="仿宋" w:eastAsia="仿宋" w:cs="仿宋"/>
          <w:b w:val="0"/>
          <w:bCs w:val="0"/>
          <w:kern w:val="11"/>
          <w:sz w:val="24"/>
        </w:rPr>
        <w:t>编号为S317KG-SG2合同段</w:t>
      </w:r>
      <w:r>
        <w:rPr>
          <w:rFonts w:hint="eastAsia" w:ascii="仿宋" w:hAnsi="仿宋" w:eastAsia="仿宋" w:cs="仿宋"/>
          <w:b w:val="0"/>
          <w:bCs w:val="0"/>
          <w:sz w:val="24"/>
        </w:rPr>
        <w:t>）招标范围：</w:t>
      </w:r>
      <w:r>
        <w:rPr>
          <w:rFonts w:hint="eastAsia" w:ascii="仿宋" w:hAnsi="仿宋" w:eastAsia="仿宋" w:cs="仿宋"/>
          <w:b w:val="0"/>
          <w:bCs w:val="0"/>
          <w:kern w:val="11"/>
          <w:sz w:val="24"/>
        </w:rPr>
        <w:t>K8+871.05~K13+895.418范围内的</w:t>
      </w:r>
      <w:r>
        <w:rPr>
          <w:rFonts w:hint="eastAsia" w:ascii="仿宋" w:hAnsi="仿宋" w:eastAsia="仿宋" w:cs="仿宋"/>
          <w:b w:val="0"/>
          <w:bCs w:val="0"/>
          <w:color w:val="000000"/>
          <w:sz w:val="24"/>
        </w:rPr>
        <w:t>路基路面、桥涵等项目</w:t>
      </w:r>
      <w:r>
        <w:rPr>
          <w:rFonts w:hint="eastAsia" w:ascii="仿宋" w:hAnsi="仿宋" w:eastAsia="仿宋" w:cs="仿宋"/>
          <w:b w:val="0"/>
          <w:bCs w:val="0"/>
          <w:kern w:val="11"/>
          <w:sz w:val="24"/>
        </w:rPr>
        <w:t>；详见施工图纸及工程量清单的所有内容。</w:t>
      </w:r>
    </w:p>
    <w:p>
      <w:pPr>
        <w:spacing w:line="440" w:lineRule="exact"/>
        <w:rPr>
          <w:rFonts w:hint="eastAsia" w:ascii="仿宋" w:hAnsi="仿宋" w:eastAsia="仿宋" w:cs="仿宋"/>
          <w:b w:val="0"/>
          <w:bCs w:val="0"/>
          <w:kern w:val="11"/>
          <w:sz w:val="24"/>
        </w:rPr>
      </w:pPr>
      <w:r>
        <w:rPr>
          <w:rFonts w:hint="eastAsia" w:ascii="仿宋" w:hAnsi="仿宋" w:eastAsia="仿宋" w:cs="仿宋"/>
          <w:b w:val="0"/>
          <w:bCs w:val="0"/>
          <w:kern w:val="11"/>
          <w:sz w:val="24"/>
          <w:lang w:val="en-US" w:eastAsia="zh-CN"/>
        </w:rPr>
        <w:t xml:space="preserve">  </w:t>
      </w:r>
      <w:r>
        <w:rPr>
          <w:rFonts w:hint="eastAsia" w:ascii="仿宋" w:hAnsi="仿宋" w:eastAsia="仿宋" w:cs="仿宋"/>
          <w:b w:val="0"/>
          <w:bCs w:val="0"/>
          <w:kern w:val="11"/>
          <w:sz w:val="24"/>
        </w:rPr>
        <w:t>施工监理标段（编号为S317KG-JL合同段）招标范围：K0+OOO~K13+895.418范围内的</w:t>
      </w:r>
      <w:r>
        <w:rPr>
          <w:rFonts w:hint="eastAsia" w:ascii="仿宋" w:hAnsi="仿宋" w:eastAsia="仿宋" w:cs="仿宋"/>
          <w:b w:val="0"/>
          <w:bCs w:val="0"/>
          <w:color w:val="000000"/>
          <w:sz w:val="24"/>
        </w:rPr>
        <w:t>路基路面、桥涵、交通工程及沿线设施、停车区、养护工区、绿化等</w:t>
      </w:r>
      <w:r>
        <w:rPr>
          <w:rFonts w:hint="eastAsia" w:ascii="仿宋" w:hAnsi="仿宋" w:eastAsia="仿宋" w:cs="仿宋"/>
          <w:b w:val="0"/>
          <w:bCs w:val="0"/>
          <w:kern w:val="11"/>
          <w:sz w:val="24"/>
        </w:rPr>
        <w:t>全部工程监理服务以及交工验收与缺陷责任期的监理服务。设置为一级监理机构。</w:t>
      </w:r>
    </w:p>
    <w:p>
      <w:pPr>
        <w:spacing w:line="440" w:lineRule="exact"/>
        <w:rPr>
          <w:rFonts w:hint="eastAsia" w:ascii="仿宋" w:hAnsi="仿宋" w:eastAsia="仿宋" w:cs="仿宋"/>
          <w:b/>
          <w:bCs/>
          <w:sz w:val="24"/>
        </w:rPr>
      </w:pPr>
      <w:r>
        <w:rPr>
          <w:rFonts w:hint="eastAsia" w:ascii="仿宋" w:hAnsi="仿宋" w:eastAsia="仿宋" w:cs="仿宋"/>
          <w:b/>
          <w:bCs/>
          <w:sz w:val="24"/>
        </w:rPr>
        <w:t>3.投标人资格要求</w:t>
      </w:r>
    </w:p>
    <w:p>
      <w:pPr>
        <w:spacing w:line="440" w:lineRule="exact"/>
        <w:ind w:firstLine="236" w:firstLineChars="98"/>
        <w:rPr>
          <w:rFonts w:hint="eastAsia" w:ascii="仿宋" w:hAnsi="仿宋" w:eastAsia="仿宋" w:cs="仿宋"/>
          <w:b w:val="0"/>
          <w:bCs w:val="0"/>
          <w:sz w:val="24"/>
        </w:rPr>
      </w:pPr>
      <w:r>
        <w:rPr>
          <w:rFonts w:hint="eastAsia" w:ascii="仿宋" w:hAnsi="仿宋" w:eastAsia="仿宋" w:cs="仿宋"/>
          <w:b w:val="0"/>
          <w:bCs w:val="0"/>
          <w:sz w:val="24"/>
        </w:rPr>
        <w:t>3.1.1施工招标</w:t>
      </w:r>
    </w:p>
    <w:p>
      <w:pPr>
        <w:spacing w:line="440" w:lineRule="exact"/>
        <w:ind w:firstLine="480" w:firstLineChars="200"/>
        <w:rPr>
          <w:rFonts w:hint="eastAsia" w:ascii="仿宋" w:hAnsi="仿宋" w:eastAsia="仿宋" w:cs="仿宋"/>
          <w:b w:val="0"/>
          <w:bCs w:val="0"/>
          <w:sz w:val="24"/>
        </w:rPr>
      </w:pPr>
      <w:r>
        <w:rPr>
          <w:rFonts w:hint="eastAsia" w:ascii="仿宋" w:hAnsi="仿宋" w:eastAsia="仿宋" w:cs="仿宋"/>
          <w:b w:val="0"/>
          <w:bCs w:val="0"/>
          <w:sz w:val="24"/>
        </w:rPr>
        <w:t>本次招标要求投标人须具备建设行政主管部门核发的公路工程施工总承包一级或以上资质，近五年内有承担过类似工程的施工业绩，并在人员、设备、资金等方面具备相应的施工能力。</w:t>
      </w:r>
    </w:p>
    <w:p>
      <w:pPr>
        <w:spacing w:line="440" w:lineRule="exact"/>
        <w:ind w:firstLine="480" w:firstLineChars="200"/>
        <w:rPr>
          <w:rFonts w:hint="eastAsia" w:ascii="仿宋" w:hAnsi="仿宋" w:eastAsia="仿宋" w:cs="仿宋"/>
          <w:b w:val="0"/>
          <w:bCs w:val="0"/>
          <w:sz w:val="24"/>
        </w:rPr>
      </w:pPr>
      <w:r>
        <w:rPr>
          <w:rFonts w:hint="eastAsia" w:ascii="仿宋" w:hAnsi="仿宋" w:eastAsia="仿宋" w:cs="仿宋"/>
          <w:b w:val="0"/>
          <w:bCs w:val="0"/>
          <w:sz w:val="24"/>
        </w:rPr>
        <w:t>投标人应进入交通运输部“ 全国公路建设市场信用信息管理系统（ http ://glxy.mot.gov.cn ）”中的公路工程施工资质企业名录，且投标人名称和资质与该名录中的相应企业名称和资质完全一致。</w:t>
      </w:r>
    </w:p>
    <w:p>
      <w:pPr>
        <w:spacing w:line="440" w:lineRule="exact"/>
        <w:ind w:firstLine="236" w:firstLineChars="98"/>
        <w:rPr>
          <w:rFonts w:hint="eastAsia" w:ascii="仿宋" w:hAnsi="仿宋" w:eastAsia="仿宋" w:cs="仿宋"/>
          <w:b w:val="0"/>
          <w:bCs w:val="0"/>
          <w:sz w:val="24"/>
        </w:rPr>
      </w:pPr>
      <w:r>
        <w:rPr>
          <w:rFonts w:hint="eastAsia" w:ascii="仿宋" w:hAnsi="仿宋" w:eastAsia="仿宋" w:cs="仿宋"/>
          <w:b w:val="0"/>
          <w:bCs w:val="0"/>
          <w:sz w:val="24"/>
        </w:rPr>
        <w:t>3.1.2施工监理招标</w:t>
      </w:r>
    </w:p>
    <w:p>
      <w:pPr>
        <w:spacing w:line="440" w:lineRule="exact"/>
        <w:ind w:firstLine="480" w:firstLineChars="200"/>
        <w:rPr>
          <w:rFonts w:hint="eastAsia" w:ascii="仿宋" w:hAnsi="仿宋" w:eastAsia="仿宋" w:cs="仿宋"/>
          <w:b w:val="0"/>
          <w:bCs w:val="0"/>
          <w:sz w:val="24"/>
        </w:rPr>
      </w:pPr>
      <w:r>
        <w:rPr>
          <w:rFonts w:hint="eastAsia" w:ascii="仿宋" w:hAnsi="仿宋" w:eastAsia="仿宋" w:cs="仿宋"/>
          <w:b w:val="0"/>
          <w:bCs w:val="0"/>
          <w:sz w:val="24"/>
        </w:rPr>
        <w:t>本次招标要求投标人须具备国家交通运输主管部门核发的公路工程专业监理甲级资质，具有相同工程类别和类似工程施工监理业绩，并在人员、设备、资金等方面具备相应的能力。</w:t>
      </w:r>
    </w:p>
    <w:p>
      <w:pPr>
        <w:spacing w:line="440" w:lineRule="exact"/>
        <w:rPr>
          <w:rFonts w:hint="eastAsia" w:ascii="仿宋" w:hAnsi="仿宋" w:eastAsia="仿宋" w:cs="仿宋"/>
          <w:b w:val="0"/>
          <w:bCs w:val="0"/>
          <w:sz w:val="24"/>
        </w:rPr>
      </w:pPr>
      <w:r>
        <w:rPr>
          <w:rFonts w:hint="eastAsia" w:ascii="仿宋" w:hAnsi="仿宋" w:eastAsia="仿宋" w:cs="仿宋"/>
          <w:b w:val="0"/>
          <w:bCs w:val="0"/>
          <w:sz w:val="24"/>
          <w:lang w:val="en-US" w:eastAsia="zh-CN"/>
        </w:rPr>
        <w:t xml:space="preserve">  </w:t>
      </w:r>
      <w:r>
        <w:rPr>
          <w:rFonts w:hint="eastAsia" w:ascii="仿宋" w:hAnsi="仿宋" w:eastAsia="仿宋" w:cs="仿宋"/>
          <w:b w:val="0"/>
          <w:bCs w:val="0"/>
          <w:sz w:val="24"/>
        </w:rPr>
        <w:t>3.2本次招标</w:t>
      </w:r>
      <w:r>
        <w:rPr>
          <w:rFonts w:hint="eastAsia" w:ascii="仿宋" w:hAnsi="仿宋" w:eastAsia="仿宋" w:cs="仿宋"/>
          <w:b/>
          <w:bCs/>
          <w:sz w:val="24"/>
          <w:u w:val="single" w:color="auto"/>
        </w:rPr>
        <w:t>不接受</w:t>
      </w:r>
      <w:r>
        <w:rPr>
          <w:rFonts w:hint="eastAsia" w:ascii="仿宋" w:hAnsi="仿宋" w:eastAsia="仿宋" w:cs="仿宋"/>
          <w:b w:val="0"/>
          <w:bCs w:val="0"/>
          <w:sz w:val="24"/>
        </w:rPr>
        <w:t>联合体投标。</w:t>
      </w:r>
    </w:p>
    <w:p>
      <w:pPr>
        <w:spacing w:line="440" w:lineRule="exact"/>
        <w:rPr>
          <w:rFonts w:hint="eastAsia" w:ascii="仿宋" w:hAnsi="仿宋" w:eastAsia="仿宋" w:cs="仿宋"/>
          <w:b w:val="0"/>
          <w:bCs w:val="0"/>
          <w:sz w:val="24"/>
        </w:rPr>
      </w:pPr>
      <w:r>
        <w:rPr>
          <w:rFonts w:hint="eastAsia" w:ascii="仿宋" w:hAnsi="仿宋" w:eastAsia="仿宋" w:cs="仿宋"/>
          <w:b w:val="0"/>
          <w:bCs w:val="0"/>
          <w:sz w:val="24"/>
          <w:lang w:val="en-US" w:eastAsia="zh-CN"/>
        </w:rPr>
        <w:t xml:space="preserve">  </w:t>
      </w:r>
      <w:r>
        <w:rPr>
          <w:rFonts w:hint="eastAsia" w:ascii="仿宋" w:hAnsi="仿宋" w:eastAsia="仿宋" w:cs="仿宋"/>
          <w:b w:val="0"/>
          <w:bCs w:val="0"/>
          <w:sz w:val="24"/>
        </w:rPr>
        <w:t>3.3施工标段每个投标人最多可对</w:t>
      </w:r>
      <w:r>
        <w:rPr>
          <w:rFonts w:hint="eastAsia" w:ascii="仿宋" w:hAnsi="仿宋" w:eastAsia="仿宋" w:cs="仿宋"/>
          <w:b/>
          <w:bCs/>
          <w:sz w:val="24"/>
          <w:u w:val="single" w:color="auto"/>
        </w:rPr>
        <w:t>2</w:t>
      </w:r>
      <w:r>
        <w:rPr>
          <w:rFonts w:hint="eastAsia" w:ascii="仿宋" w:hAnsi="仿宋" w:eastAsia="仿宋" w:cs="仿宋"/>
          <w:b w:val="0"/>
          <w:bCs w:val="0"/>
          <w:sz w:val="24"/>
        </w:rPr>
        <w:t>个标段投标，但每个投标人</w:t>
      </w:r>
      <w:r>
        <w:rPr>
          <w:rFonts w:hint="eastAsia" w:ascii="仿宋" w:hAnsi="仿宋" w:eastAsia="仿宋" w:cs="仿宋"/>
          <w:b w:val="0"/>
          <w:bCs w:val="0"/>
          <w:sz w:val="24"/>
          <w:lang w:eastAsia="zh-CN"/>
        </w:rPr>
        <w:t>只</w:t>
      </w:r>
      <w:r>
        <w:rPr>
          <w:rFonts w:hint="eastAsia" w:ascii="仿宋" w:hAnsi="仿宋" w:eastAsia="仿宋" w:cs="仿宋"/>
          <w:b w:val="0"/>
          <w:bCs w:val="0"/>
          <w:sz w:val="24"/>
        </w:rPr>
        <w:t>允许中</w:t>
      </w:r>
      <w:r>
        <w:rPr>
          <w:rFonts w:hint="eastAsia" w:ascii="仿宋" w:hAnsi="仿宋" w:eastAsia="仿宋" w:cs="仿宋"/>
          <w:b/>
          <w:bCs/>
          <w:sz w:val="24"/>
          <w:u w:val="single" w:color="auto"/>
        </w:rPr>
        <w:t>1</w:t>
      </w:r>
      <w:r>
        <w:rPr>
          <w:rFonts w:hint="eastAsia" w:ascii="仿宋" w:hAnsi="仿宋" w:eastAsia="仿宋" w:cs="仿宋"/>
          <w:b w:val="0"/>
          <w:bCs w:val="0"/>
          <w:sz w:val="24"/>
        </w:rPr>
        <w:t>个标段。</w:t>
      </w:r>
    </w:p>
    <w:p>
      <w:pPr>
        <w:spacing w:line="440" w:lineRule="exact"/>
        <w:rPr>
          <w:rFonts w:hint="eastAsia" w:ascii="仿宋" w:hAnsi="仿宋" w:eastAsia="仿宋" w:cs="仿宋"/>
          <w:b w:val="0"/>
          <w:bCs w:val="0"/>
          <w:sz w:val="24"/>
        </w:rPr>
      </w:pPr>
      <w:r>
        <w:rPr>
          <w:rFonts w:hint="eastAsia" w:ascii="仿宋" w:hAnsi="仿宋" w:eastAsia="仿宋" w:cs="仿宋"/>
          <w:b w:val="0"/>
          <w:bCs w:val="0"/>
          <w:sz w:val="24"/>
          <w:lang w:val="en-US" w:eastAsia="zh-CN"/>
        </w:rPr>
        <w:t xml:space="preserve">  </w:t>
      </w:r>
      <w:r>
        <w:rPr>
          <w:rFonts w:hint="eastAsia" w:ascii="仿宋" w:hAnsi="仿宋" w:eastAsia="仿宋" w:cs="仿宋"/>
          <w:b w:val="0"/>
          <w:bCs w:val="0"/>
          <w:sz w:val="24"/>
        </w:rPr>
        <w:t>3.4与招标人存在利害关系可能影响招标公正性的单位，不得参加投标。单位负责人为同一人或存在控股、管理关系的不同单位，不得参加同一标段投标，否则，相关投标均无效。</w:t>
      </w:r>
    </w:p>
    <w:p>
      <w:pPr>
        <w:spacing w:line="440" w:lineRule="exact"/>
        <w:rPr>
          <w:rFonts w:hint="eastAsia" w:ascii="仿宋" w:hAnsi="仿宋" w:eastAsia="仿宋" w:cs="仿宋"/>
          <w:b w:val="0"/>
          <w:bCs w:val="0"/>
        </w:rPr>
      </w:pPr>
      <w:r>
        <w:rPr>
          <w:rFonts w:hint="eastAsia" w:ascii="仿宋" w:hAnsi="仿宋" w:eastAsia="仿宋" w:cs="仿宋"/>
          <w:b w:val="0"/>
          <w:bCs w:val="0"/>
          <w:sz w:val="24"/>
          <w:lang w:val="en-US" w:eastAsia="zh-CN"/>
        </w:rPr>
        <w:t xml:space="preserve">  </w:t>
      </w:r>
      <w:r>
        <w:rPr>
          <w:rFonts w:hint="eastAsia" w:ascii="仿宋" w:hAnsi="仿宋" w:eastAsia="仿宋" w:cs="仿宋"/>
          <w:b w:val="0"/>
          <w:bCs w:val="0"/>
          <w:sz w:val="24"/>
        </w:rPr>
        <w:t>3.5在“信用中国”（</w:t>
      </w:r>
      <w:r>
        <w:rPr>
          <w:rFonts w:hint="eastAsia" w:ascii="仿宋" w:hAnsi="仿宋" w:eastAsia="仿宋" w:cs="仿宋"/>
          <w:b w:val="0"/>
          <w:bCs w:val="0"/>
          <w:sz w:val="24"/>
        </w:rPr>
        <w:fldChar w:fldCharType="begin"/>
      </w:r>
      <w:r>
        <w:rPr>
          <w:rFonts w:hint="eastAsia" w:ascii="仿宋" w:hAnsi="仿宋" w:eastAsia="仿宋" w:cs="仿宋"/>
          <w:b w:val="0"/>
          <w:bCs w:val="0"/>
          <w:sz w:val="24"/>
        </w:rPr>
        <w:instrText xml:space="preserve">HYPERLINK "http://www.creditchina.gov.cn/" </w:instrText>
      </w:r>
      <w:r>
        <w:rPr>
          <w:rFonts w:hint="eastAsia" w:ascii="仿宋" w:hAnsi="仿宋" w:eastAsia="仿宋" w:cs="仿宋"/>
          <w:b w:val="0"/>
          <w:bCs w:val="0"/>
          <w:sz w:val="24"/>
        </w:rPr>
        <w:fldChar w:fldCharType="separate"/>
      </w:r>
      <w:r>
        <w:rPr>
          <w:rFonts w:hint="eastAsia" w:ascii="仿宋" w:hAnsi="仿宋" w:eastAsia="仿宋" w:cs="仿宋"/>
          <w:b w:val="0"/>
          <w:bCs w:val="0"/>
          <w:sz w:val="24"/>
        </w:rPr>
        <w:t>www.creditchina.gov.cn</w:t>
      </w:r>
      <w:r>
        <w:rPr>
          <w:rFonts w:hint="eastAsia" w:ascii="仿宋" w:hAnsi="仿宋" w:eastAsia="仿宋" w:cs="仿宋"/>
          <w:b w:val="0"/>
          <w:bCs w:val="0"/>
          <w:sz w:val="24"/>
        </w:rPr>
        <w:fldChar w:fldCharType="end"/>
      </w:r>
      <w:r>
        <w:rPr>
          <w:rFonts w:hint="eastAsia" w:ascii="仿宋" w:hAnsi="仿宋" w:eastAsia="仿宋" w:cs="仿宋"/>
          <w:b w:val="0"/>
          <w:bCs w:val="0"/>
          <w:sz w:val="24"/>
        </w:rPr>
        <w:t>）网站被列入失信被执行人名单的投标人，拒绝其参与本次投标活动。</w:t>
      </w:r>
    </w:p>
    <w:p>
      <w:pPr>
        <w:spacing w:line="440" w:lineRule="exact"/>
        <w:rPr>
          <w:rFonts w:hint="eastAsia" w:ascii="仿宋" w:hAnsi="仿宋" w:eastAsia="仿宋" w:cs="仿宋"/>
          <w:b/>
          <w:bCs/>
          <w:sz w:val="24"/>
        </w:rPr>
      </w:pPr>
      <w:r>
        <w:rPr>
          <w:rFonts w:hint="eastAsia" w:ascii="仿宋" w:hAnsi="仿宋" w:eastAsia="仿宋" w:cs="仿宋"/>
          <w:b/>
          <w:bCs/>
          <w:sz w:val="24"/>
        </w:rPr>
        <w:t>4.招标文件的获取</w:t>
      </w:r>
    </w:p>
    <w:p>
      <w:pPr>
        <w:spacing w:line="440" w:lineRule="exact"/>
        <w:ind w:firstLine="240" w:firstLineChars="100"/>
        <w:rPr>
          <w:rFonts w:hint="eastAsia" w:ascii="仿宋" w:hAnsi="仿宋" w:eastAsia="仿宋" w:cs="仿宋"/>
          <w:b w:val="0"/>
          <w:bCs w:val="0"/>
          <w:sz w:val="24"/>
        </w:rPr>
      </w:pPr>
      <w:r>
        <w:rPr>
          <w:rFonts w:hint="eastAsia" w:ascii="仿宋" w:hAnsi="仿宋" w:eastAsia="仿宋" w:cs="仿宋"/>
          <w:b w:val="0"/>
          <w:bCs w:val="0"/>
          <w:sz w:val="24"/>
        </w:rPr>
        <w:t>4.1凡有意参加投标者，请于2018年3月9日至2018年3月15日，每日上午9时至12时，下午14时至17时（北京时间，下同），在中海建国际招标有限责任公司（郑州市航海路与第六大街商鼎创业大厦621房间）持单位介绍信和经办人身份证购买招标文件。参加多个标段投标的投标人必须分别购买相应标段的招标文件，并对每个标段单独递交投标文件。</w:t>
      </w:r>
    </w:p>
    <w:p>
      <w:pPr>
        <w:spacing w:line="440" w:lineRule="exact"/>
        <w:ind w:firstLine="240" w:firstLineChars="100"/>
        <w:rPr>
          <w:rFonts w:hint="eastAsia" w:ascii="仿宋" w:hAnsi="仿宋" w:eastAsia="仿宋" w:cs="仿宋"/>
          <w:b w:val="0"/>
          <w:bCs w:val="0"/>
          <w:sz w:val="24"/>
        </w:rPr>
      </w:pPr>
      <w:r>
        <w:rPr>
          <w:rFonts w:hint="eastAsia" w:ascii="仿宋" w:hAnsi="仿宋" w:eastAsia="仿宋" w:cs="仿宋"/>
          <w:b w:val="0"/>
          <w:bCs w:val="0"/>
          <w:sz w:val="24"/>
        </w:rPr>
        <w:t>4.2施工招标文件每套售价1000元（人民币），图纸每套售价3000 元（人民币），施工监理标段招标文件每套售价 1000元（人民币），图纸每套售价3000 元（人民币）；招标人应根据本合同工程勘察所取得的水文、地质、气象、和料场分布、取土场、弃土场位置等资料编制的参考资料每套售价</w:t>
      </w:r>
      <w:r>
        <w:rPr>
          <w:rFonts w:hint="eastAsia" w:ascii="仿宋" w:hAnsi="仿宋" w:eastAsia="仿宋" w:cs="仿宋"/>
          <w:b w:val="0"/>
          <w:bCs w:val="0"/>
          <w:sz w:val="24"/>
          <w:lang w:val="en-US" w:eastAsia="zh-CN"/>
        </w:rPr>
        <w:t xml:space="preserve"> </w:t>
      </w:r>
      <w:r>
        <w:rPr>
          <w:rFonts w:hint="eastAsia" w:ascii="仿宋" w:hAnsi="仿宋" w:eastAsia="仿宋" w:cs="仿宋"/>
          <w:b w:val="0"/>
          <w:bCs w:val="0"/>
          <w:sz w:val="24"/>
        </w:rPr>
        <w:t>/</w:t>
      </w:r>
      <w:r>
        <w:rPr>
          <w:rFonts w:hint="eastAsia" w:ascii="仿宋" w:hAnsi="仿宋" w:eastAsia="仿宋" w:cs="仿宋"/>
          <w:b w:val="0"/>
          <w:bCs w:val="0"/>
          <w:sz w:val="24"/>
          <w:lang w:val="en-US" w:eastAsia="zh-CN"/>
        </w:rPr>
        <w:t xml:space="preserve"> </w:t>
      </w:r>
      <w:r>
        <w:rPr>
          <w:rFonts w:hint="eastAsia" w:ascii="仿宋" w:hAnsi="仿宋" w:eastAsia="仿宋" w:cs="仿宋"/>
          <w:b w:val="0"/>
          <w:bCs w:val="0"/>
          <w:sz w:val="24"/>
        </w:rPr>
        <w:t>元，售后不退。</w:t>
      </w:r>
    </w:p>
    <w:p>
      <w:pPr>
        <w:spacing w:line="440" w:lineRule="exact"/>
        <w:rPr>
          <w:rFonts w:hint="eastAsia" w:ascii="仿宋" w:hAnsi="仿宋" w:eastAsia="仿宋" w:cs="仿宋"/>
          <w:b/>
          <w:bCs/>
          <w:sz w:val="24"/>
        </w:rPr>
      </w:pPr>
      <w:r>
        <w:rPr>
          <w:rFonts w:hint="eastAsia" w:ascii="仿宋" w:hAnsi="仿宋" w:eastAsia="仿宋" w:cs="仿宋"/>
          <w:b/>
          <w:bCs/>
          <w:sz w:val="24"/>
        </w:rPr>
        <w:t>5.投标文件的递交及相关事宜</w:t>
      </w:r>
    </w:p>
    <w:p>
      <w:pPr>
        <w:spacing w:line="440" w:lineRule="exact"/>
        <w:ind w:firstLine="240" w:firstLineChars="100"/>
        <w:rPr>
          <w:rFonts w:hint="eastAsia" w:ascii="仿宋" w:hAnsi="仿宋" w:eastAsia="仿宋" w:cs="仿宋"/>
          <w:b w:val="0"/>
          <w:bCs w:val="0"/>
          <w:sz w:val="24"/>
        </w:rPr>
      </w:pPr>
      <w:r>
        <w:rPr>
          <w:rFonts w:hint="eastAsia" w:ascii="仿宋" w:hAnsi="仿宋" w:eastAsia="仿宋" w:cs="仿宋"/>
          <w:b w:val="0"/>
          <w:bCs w:val="0"/>
          <w:sz w:val="24"/>
        </w:rPr>
        <w:t>5.1招标人不统一组织踏勘现场，投标人自行安排。</w:t>
      </w:r>
    </w:p>
    <w:p>
      <w:pPr>
        <w:spacing w:line="440" w:lineRule="exact"/>
        <w:ind w:firstLine="240" w:firstLineChars="100"/>
        <w:rPr>
          <w:rFonts w:hint="eastAsia" w:ascii="仿宋" w:hAnsi="仿宋" w:eastAsia="仿宋" w:cs="仿宋"/>
          <w:b w:val="0"/>
          <w:bCs w:val="0"/>
          <w:color w:val="auto"/>
          <w:sz w:val="24"/>
          <w:highlight w:val="yellow"/>
        </w:rPr>
      </w:pPr>
      <w:r>
        <w:rPr>
          <w:rFonts w:hint="eastAsia" w:ascii="仿宋" w:hAnsi="仿宋" w:eastAsia="仿宋" w:cs="仿宋"/>
          <w:b w:val="0"/>
          <w:bCs w:val="0"/>
          <w:sz w:val="24"/>
        </w:rPr>
        <w:t>5.2投标文件递交的截止时间（投标截止时间，下同）：</w:t>
      </w:r>
      <w:r>
        <w:rPr>
          <w:rFonts w:hint="eastAsia" w:ascii="仿宋" w:hAnsi="仿宋" w:eastAsia="仿宋" w:cs="仿宋"/>
          <w:b/>
          <w:bCs/>
          <w:sz w:val="24"/>
          <w:u w:val="single" w:color="auto"/>
        </w:rPr>
        <w:t>2018</w:t>
      </w:r>
      <w:r>
        <w:rPr>
          <w:rFonts w:hint="eastAsia" w:ascii="仿宋" w:hAnsi="仿宋" w:eastAsia="仿宋" w:cs="仿宋"/>
          <w:b w:val="0"/>
          <w:bCs w:val="0"/>
          <w:sz w:val="24"/>
        </w:rPr>
        <w:t>年</w:t>
      </w:r>
      <w:r>
        <w:rPr>
          <w:rFonts w:hint="eastAsia" w:ascii="仿宋" w:hAnsi="仿宋" w:eastAsia="仿宋" w:cs="仿宋"/>
          <w:b/>
          <w:bCs/>
          <w:sz w:val="24"/>
          <w:u w:val="single" w:color="auto"/>
        </w:rPr>
        <w:t>3</w:t>
      </w:r>
      <w:r>
        <w:rPr>
          <w:rFonts w:hint="eastAsia" w:ascii="仿宋" w:hAnsi="仿宋" w:eastAsia="仿宋" w:cs="仿宋"/>
          <w:b w:val="0"/>
          <w:bCs w:val="0"/>
          <w:sz w:val="24"/>
        </w:rPr>
        <w:t>月</w:t>
      </w:r>
      <w:r>
        <w:rPr>
          <w:rFonts w:hint="eastAsia" w:ascii="仿宋" w:hAnsi="仿宋" w:eastAsia="仿宋" w:cs="仿宋"/>
          <w:b/>
          <w:bCs/>
          <w:sz w:val="24"/>
          <w:u w:val="single" w:color="auto"/>
        </w:rPr>
        <w:t>28</w:t>
      </w:r>
      <w:r>
        <w:rPr>
          <w:rFonts w:hint="eastAsia" w:ascii="仿宋" w:hAnsi="仿宋" w:eastAsia="仿宋" w:cs="仿宋"/>
          <w:b w:val="0"/>
          <w:bCs w:val="0"/>
          <w:sz w:val="24"/>
        </w:rPr>
        <w:t>日上午</w:t>
      </w:r>
      <w:r>
        <w:rPr>
          <w:rFonts w:hint="eastAsia" w:ascii="仿宋" w:hAnsi="仿宋" w:eastAsia="仿宋" w:cs="仿宋"/>
          <w:b/>
          <w:bCs/>
          <w:sz w:val="24"/>
          <w:u w:val="single" w:color="auto"/>
        </w:rPr>
        <w:t>10</w:t>
      </w:r>
      <w:r>
        <w:rPr>
          <w:rFonts w:hint="eastAsia" w:ascii="仿宋" w:hAnsi="仿宋" w:eastAsia="仿宋" w:cs="仿宋"/>
          <w:b w:val="0"/>
          <w:bCs w:val="0"/>
          <w:sz w:val="24"/>
        </w:rPr>
        <w:t>时</w:t>
      </w:r>
      <w:r>
        <w:rPr>
          <w:rFonts w:hint="eastAsia" w:ascii="仿宋" w:hAnsi="仿宋" w:eastAsia="仿宋" w:cs="仿宋"/>
          <w:b/>
          <w:bCs/>
          <w:sz w:val="24"/>
          <w:u w:val="single" w:color="auto"/>
        </w:rPr>
        <w:t xml:space="preserve"> 00</w:t>
      </w:r>
      <w:r>
        <w:rPr>
          <w:rFonts w:hint="eastAsia" w:ascii="仿宋" w:hAnsi="仿宋" w:eastAsia="仿宋" w:cs="仿宋"/>
          <w:b w:val="0"/>
          <w:bCs w:val="0"/>
          <w:sz w:val="24"/>
        </w:rPr>
        <w:t>分，投标人应于当日</w:t>
      </w:r>
      <w:r>
        <w:rPr>
          <w:rFonts w:hint="eastAsia" w:ascii="仿宋" w:hAnsi="仿宋" w:eastAsia="仿宋" w:cs="仿宋"/>
          <w:b/>
          <w:bCs/>
          <w:sz w:val="24"/>
          <w:u w:val="single" w:color="auto"/>
        </w:rPr>
        <w:t>8</w:t>
      </w:r>
      <w:r>
        <w:rPr>
          <w:rFonts w:hint="eastAsia" w:ascii="仿宋" w:hAnsi="仿宋" w:eastAsia="仿宋" w:cs="仿宋"/>
          <w:b w:val="0"/>
          <w:bCs w:val="0"/>
          <w:sz w:val="24"/>
        </w:rPr>
        <w:t>时</w:t>
      </w:r>
      <w:r>
        <w:rPr>
          <w:rFonts w:hint="eastAsia" w:ascii="仿宋" w:hAnsi="仿宋" w:eastAsia="仿宋" w:cs="仿宋"/>
          <w:b/>
          <w:bCs/>
          <w:sz w:val="24"/>
          <w:u w:val="single" w:color="auto"/>
        </w:rPr>
        <w:t>30</w:t>
      </w:r>
      <w:r>
        <w:rPr>
          <w:rFonts w:hint="eastAsia" w:ascii="仿宋" w:hAnsi="仿宋" w:eastAsia="仿宋" w:cs="仿宋"/>
          <w:b w:val="0"/>
          <w:bCs w:val="0"/>
          <w:sz w:val="24"/>
        </w:rPr>
        <w:t>分至</w:t>
      </w:r>
      <w:r>
        <w:rPr>
          <w:rFonts w:hint="eastAsia" w:ascii="仿宋" w:hAnsi="仿宋" w:eastAsia="仿宋" w:cs="仿宋"/>
          <w:b/>
          <w:bCs/>
          <w:sz w:val="24"/>
          <w:u w:val="single" w:color="auto"/>
        </w:rPr>
        <w:t>10</w:t>
      </w:r>
      <w:r>
        <w:rPr>
          <w:rFonts w:hint="eastAsia" w:ascii="仿宋" w:hAnsi="仿宋" w:eastAsia="仿宋" w:cs="仿宋"/>
          <w:b w:val="0"/>
          <w:bCs w:val="0"/>
          <w:sz w:val="24"/>
        </w:rPr>
        <w:t>时</w:t>
      </w:r>
      <w:r>
        <w:rPr>
          <w:rFonts w:hint="eastAsia" w:ascii="仿宋" w:hAnsi="仿宋" w:eastAsia="仿宋" w:cs="仿宋"/>
          <w:b/>
          <w:bCs/>
          <w:sz w:val="24"/>
          <w:u w:val="single" w:color="auto"/>
        </w:rPr>
        <w:t>00</w:t>
      </w:r>
      <w:r>
        <w:rPr>
          <w:rFonts w:hint="eastAsia" w:ascii="仿宋" w:hAnsi="仿宋" w:eastAsia="仿宋" w:cs="仿宋"/>
          <w:b w:val="0"/>
          <w:bCs w:val="0"/>
          <w:sz w:val="24"/>
        </w:rPr>
        <w:t>分将投标文件递交至</w:t>
      </w:r>
      <w:r>
        <w:rPr>
          <w:rFonts w:hint="eastAsia" w:ascii="仿宋" w:hAnsi="仿宋" w:eastAsia="仿宋" w:cs="仿宋"/>
          <w:b w:val="0"/>
          <w:bCs w:val="0"/>
          <w:sz w:val="24"/>
          <w:lang w:eastAsia="zh-CN"/>
        </w:rPr>
        <w:t>郑州市公共资源交易中心（淮河西路</w:t>
      </w:r>
      <w:r>
        <w:rPr>
          <w:rFonts w:hint="eastAsia" w:ascii="仿宋" w:hAnsi="仿宋" w:eastAsia="仿宋" w:cs="仿宋"/>
          <w:b w:val="0"/>
          <w:bCs w:val="0"/>
          <w:sz w:val="24"/>
          <w:lang w:val="en-US" w:eastAsia="zh-CN"/>
        </w:rPr>
        <w:t>35号</w:t>
      </w:r>
      <w:r>
        <w:rPr>
          <w:rFonts w:hint="eastAsia" w:ascii="仿宋" w:hAnsi="仿宋" w:eastAsia="仿宋" w:cs="仿宋"/>
          <w:b w:val="0"/>
          <w:bCs w:val="0"/>
          <w:sz w:val="24"/>
          <w:lang w:eastAsia="zh-CN"/>
        </w:rPr>
        <w:t>）三楼</w:t>
      </w:r>
      <w:r>
        <w:rPr>
          <w:rFonts w:hint="eastAsia" w:ascii="仿宋" w:hAnsi="仿宋" w:eastAsia="仿宋" w:cs="仿宋"/>
          <w:b w:val="0"/>
          <w:bCs w:val="0"/>
          <w:sz w:val="24"/>
        </w:rPr>
        <w:t>。</w:t>
      </w:r>
    </w:p>
    <w:p>
      <w:pPr>
        <w:spacing w:line="440" w:lineRule="exact"/>
        <w:ind w:firstLine="240" w:firstLineChars="100"/>
        <w:rPr>
          <w:rFonts w:hint="eastAsia" w:ascii="仿宋" w:hAnsi="仿宋" w:eastAsia="仿宋" w:cs="仿宋"/>
          <w:b w:val="0"/>
          <w:bCs w:val="0"/>
          <w:sz w:val="24"/>
        </w:rPr>
      </w:pPr>
      <w:r>
        <w:rPr>
          <w:rFonts w:hint="eastAsia" w:ascii="仿宋" w:hAnsi="仿宋" w:eastAsia="仿宋" w:cs="仿宋"/>
          <w:b w:val="0"/>
          <w:bCs w:val="0"/>
          <w:sz w:val="24"/>
        </w:rPr>
        <w:t>5.3逾期送达的、未送达指定地点的或不按照招标文件要求密封的投标文件，招标人将予以拒收。</w:t>
      </w:r>
    </w:p>
    <w:p>
      <w:pPr>
        <w:spacing w:line="440" w:lineRule="exact"/>
        <w:rPr>
          <w:rFonts w:hint="eastAsia" w:ascii="仿宋" w:hAnsi="仿宋" w:eastAsia="仿宋" w:cs="仿宋"/>
          <w:b/>
          <w:bCs/>
          <w:sz w:val="24"/>
        </w:rPr>
      </w:pPr>
      <w:r>
        <w:rPr>
          <w:rFonts w:hint="eastAsia" w:ascii="仿宋" w:hAnsi="仿宋" w:eastAsia="仿宋" w:cs="仿宋"/>
          <w:b/>
          <w:bCs/>
          <w:sz w:val="24"/>
        </w:rPr>
        <w:t>6.发布公告的媒介</w:t>
      </w:r>
    </w:p>
    <w:p>
      <w:pPr>
        <w:spacing w:line="440" w:lineRule="exact"/>
        <w:ind w:firstLine="240" w:firstLineChars="100"/>
        <w:rPr>
          <w:rFonts w:hint="eastAsia" w:ascii="仿宋" w:hAnsi="仿宋" w:eastAsia="仿宋" w:cs="仿宋"/>
          <w:b w:val="0"/>
          <w:bCs w:val="0"/>
          <w:sz w:val="24"/>
        </w:rPr>
      </w:pPr>
      <w:r>
        <w:rPr>
          <w:rFonts w:hint="eastAsia" w:ascii="仿宋" w:hAnsi="仿宋" w:eastAsia="仿宋" w:cs="仿宋"/>
          <w:b w:val="0"/>
          <w:bCs w:val="0"/>
          <w:sz w:val="24"/>
        </w:rPr>
        <w:t>本次招标公告同时在《河南日报》、《中国</w:t>
      </w:r>
      <w:r>
        <w:rPr>
          <w:rFonts w:hint="eastAsia" w:ascii="仿宋" w:hAnsi="仿宋" w:eastAsia="仿宋" w:cs="仿宋"/>
          <w:b w:val="0"/>
          <w:bCs w:val="0"/>
          <w:sz w:val="24"/>
          <w:lang w:eastAsia="zh-CN"/>
        </w:rPr>
        <w:t>招标投标公共服务平台</w:t>
      </w:r>
      <w:r>
        <w:rPr>
          <w:rFonts w:hint="eastAsia" w:ascii="仿宋" w:hAnsi="仿宋" w:eastAsia="仿宋" w:cs="仿宋"/>
          <w:b w:val="0"/>
          <w:bCs w:val="0"/>
          <w:sz w:val="24"/>
        </w:rPr>
        <w:t>》</w:t>
      </w:r>
      <w:r>
        <w:rPr>
          <w:rFonts w:hint="eastAsia" w:ascii="仿宋" w:hAnsi="仿宋" w:eastAsia="仿宋" w:cs="仿宋"/>
          <w:b w:val="0"/>
          <w:bCs w:val="0"/>
          <w:sz w:val="24"/>
          <w:lang w:eastAsia="zh-CN"/>
        </w:rPr>
        <w:t>、</w:t>
      </w:r>
      <w:r>
        <w:rPr>
          <w:rFonts w:hint="eastAsia" w:ascii="仿宋" w:hAnsi="仿宋" w:eastAsia="仿宋" w:cs="仿宋"/>
          <w:b w:val="0"/>
          <w:bCs w:val="0"/>
          <w:sz w:val="24"/>
        </w:rPr>
        <w:t>《中国采购与招标网》、《河南招标采购综合网》、《郑州市交通运输委员会网站》</w:t>
      </w:r>
      <w:r>
        <w:rPr>
          <w:rFonts w:hint="eastAsia" w:ascii="仿宋" w:hAnsi="仿宋" w:eastAsia="仿宋" w:cs="仿宋"/>
          <w:b w:val="0"/>
          <w:bCs w:val="0"/>
          <w:sz w:val="24"/>
          <w:lang w:eastAsia="zh-CN"/>
        </w:rPr>
        <w:t>、</w:t>
      </w:r>
      <w:r>
        <w:rPr>
          <w:rFonts w:hint="eastAsia" w:ascii="仿宋" w:hAnsi="仿宋" w:eastAsia="仿宋" w:cs="仿宋"/>
          <w:b w:val="0"/>
          <w:bCs w:val="0"/>
          <w:sz w:val="24"/>
        </w:rPr>
        <w:t>《郑州市</w:t>
      </w:r>
      <w:r>
        <w:rPr>
          <w:rFonts w:hint="eastAsia" w:ascii="仿宋" w:hAnsi="仿宋" w:eastAsia="仿宋" w:cs="仿宋"/>
          <w:b w:val="0"/>
          <w:bCs w:val="0"/>
          <w:sz w:val="24"/>
          <w:lang w:eastAsia="zh-CN"/>
        </w:rPr>
        <w:t>公共资源交易中心</w:t>
      </w:r>
      <w:r>
        <w:rPr>
          <w:rFonts w:hint="eastAsia" w:ascii="仿宋" w:hAnsi="仿宋" w:eastAsia="仿宋" w:cs="仿宋"/>
          <w:b w:val="0"/>
          <w:bCs w:val="0"/>
          <w:sz w:val="24"/>
        </w:rPr>
        <w:t>》上发布。</w:t>
      </w:r>
    </w:p>
    <w:p>
      <w:pPr>
        <w:spacing w:line="440" w:lineRule="exact"/>
        <w:rPr>
          <w:rFonts w:hint="eastAsia" w:ascii="仿宋" w:hAnsi="仿宋" w:eastAsia="仿宋" w:cs="仿宋"/>
          <w:b/>
          <w:bCs/>
          <w:sz w:val="24"/>
        </w:rPr>
      </w:pPr>
      <w:r>
        <w:rPr>
          <w:rFonts w:hint="eastAsia" w:ascii="仿宋" w:hAnsi="仿宋" w:eastAsia="仿宋" w:cs="仿宋"/>
          <w:b/>
          <w:bCs/>
          <w:sz w:val="24"/>
        </w:rPr>
        <w:t>7 .联系方式</w:t>
      </w:r>
    </w:p>
    <w:p>
      <w:pPr>
        <w:spacing w:line="440" w:lineRule="exact"/>
        <w:ind w:firstLine="240" w:firstLineChars="100"/>
        <w:rPr>
          <w:rFonts w:hint="eastAsia" w:ascii="仿宋" w:hAnsi="仿宋" w:eastAsia="仿宋" w:cs="仿宋"/>
          <w:b w:val="0"/>
          <w:bCs w:val="0"/>
          <w:sz w:val="24"/>
        </w:rPr>
      </w:pPr>
      <w:r>
        <w:rPr>
          <w:rFonts w:hint="eastAsia" w:ascii="仿宋" w:hAnsi="仿宋" w:eastAsia="仿宋" w:cs="仿宋"/>
          <w:b w:val="0"/>
          <w:bCs w:val="0"/>
          <w:sz w:val="24"/>
        </w:rPr>
        <w:t>招标人：郑州市公路管理局</w:t>
      </w:r>
    </w:p>
    <w:p>
      <w:pPr>
        <w:spacing w:line="440" w:lineRule="exact"/>
        <w:ind w:firstLine="240" w:firstLineChars="100"/>
        <w:rPr>
          <w:rFonts w:hint="eastAsia" w:ascii="仿宋" w:hAnsi="仿宋" w:eastAsia="仿宋" w:cs="仿宋"/>
          <w:b w:val="0"/>
          <w:bCs w:val="0"/>
          <w:sz w:val="24"/>
        </w:rPr>
      </w:pPr>
      <w:r>
        <w:rPr>
          <w:rFonts w:hint="eastAsia" w:ascii="仿宋" w:hAnsi="仿宋" w:eastAsia="仿宋" w:cs="仿宋"/>
          <w:b w:val="0"/>
          <w:bCs w:val="0"/>
          <w:sz w:val="24"/>
        </w:rPr>
        <w:t>地址：郑州市航海路与工人路交叉口</w:t>
      </w:r>
    </w:p>
    <w:p>
      <w:pPr>
        <w:spacing w:line="440" w:lineRule="exact"/>
        <w:ind w:firstLine="240" w:firstLineChars="100"/>
        <w:rPr>
          <w:rFonts w:hint="eastAsia" w:ascii="仿宋" w:hAnsi="仿宋" w:eastAsia="仿宋" w:cs="仿宋"/>
          <w:b w:val="0"/>
          <w:bCs w:val="0"/>
          <w:sz w:val="24"/>
        </w:rPr>
      </w:pPr>
      <w:r>
        <w:rPr>
          <w:rFonts w:hint="eastAsia" w:ascii="仿宋" w:hAnsi="仿宋" w:eastAsia="仿宋" w:cs="仿宋"/>
          <w:b w:val="0"/>
          <w:bCs w:val="0"/>
          <w:sz w:val="24"/>
        </w:rPr>
        <w:t>联系人：娄老师</w:t>
      </w:r>
    </w:p>
    <w:p>
      <w:pPr>
        <w:spacing w:line="440" w:lineRule="exact"/>
        <w:ind w:firstLine="240" w:firstLineChars="100"/>
        <w:rPr>
          <w:rFonts w:hint="eastAsia" w:ascii="仿宋" w:hAnsi="仿宋" w:eastAsia="仿宋" w:cs="仿宋"/>
          <w:b w:val="0"/>
          <w:bCs w:val="0"/>
          <w:sz w:val="24"/>
        </w:rPr>
      </w:pPr>
      <w:r>
        <w:rPr>
          <w:rFonts w:hint="eastAsia" w:ascii="仿宋" w:hAnsi="仿宋" w:eastAsia="仿宋" w:cs="仿宋"/>
          <w:b w:val="0"/>
          <w:bCs w:val="0"/>
          <w:sz w:val="24"/>
        </w:rPr>
        <w:t>电 话：0371-68995128</w:t>
      </w:r>
    </w:p>
    <w:p>
      <w:pPr>
        <w:spacing w:line="440" w:lineRule="exact"/>
        <w:ind w:firstLine="240" w:firstLineChars="100"/>
        <w:rPr>
          <w:rFonts w:hint="eastAsia" w:ascii="仿宋" w:hAnsi="仿宋" w:eastAsia="仿宋" w:cs="仿宋"/>
          <w:b w:val="0"/>
          <w:bCs w:val="0"/>
          <w:sz w:val="24"/>
        </w:rPr>
      </w:pPr>
      <w:r>
        <w:rPr>
          <w:rFonts w:hint="eastAsia" w:ascii="仿宋" w:hAnsi="仿宋" w:eastAsia="仿宋" w:cs="仿宋"/>
          <w:b w:val="0"/>
          <w:bCs w:val="0"/>
          <w:sz w:val="24"/>
        </w:rPr>
        <w:t>招标代理机构：中海建国际招标有限责任公司</w:t>
      </w:r>
    </w:p>
    <w:p>
      <w:pPr>
        <w:spacing w:line="440" w:lineRule="exact"/>
        <w:ind w:firstLine="240" w:firstLineChars="100"/>
        <w:rPr>
          <w:rFonts w:hint="eastAsia" w:ascii="仿宋" w:hAnsi="仿宋" w:eastAsia="仿宋" w:cs="仿宋"/>
          <w:b w:val="0"/>
          <w:bCs w:val="0"/>
          <w:sz w:val="24"/>
        </w:rPr>
      </w:pPr>
      <w:r>
        <w:rPr>
          <w:rFonts w:hint="eastAsia" w:ascii="仿宋" w:hAnsi="仿宋" w:eastAsia="仿宋" w:cs="仿宋"/>
          <w:b w:val="0"/>
          <w:bCs w:val="0"/>
          <w:sz w:val="24"/>
        </w:rPr>
        <w:t>地址：郑州市航海路与第六大街商鼎创业大厦621房间</w:t>
      </w:r>
    </w:p>
    <w:p>
      <w:pPr>
        <w:spacing w:line="440" w:lineRule="exact"/>
        <w:ind w:firstLine="240" w:firstLineChars="100"/>
        <w:rPr>
          <w:rFonts w:hint="eastAsia" w:ascii="仿宋" w:hAnsi="仿宋" w:eastAsia="仿宋" w:cs="仿宋"/>
          <w:b w:val="0"/>
          <w:bCs w:val="0"/>
          <w:sz w:val="24"/>
        </w:rPr>
      </w:pPr>
      <w:r>
        <w:rPr>
          <w:rFonts w:hint="eastAsia" w:ascii="仿宋" w:hAnsi="仿宋" w:eastAsia="仿宋" w:cs="仿宋"/>
          <w:b w:val="0"/>
          <w:bCs w:val="0"/>
          <w:sz w:val="24"/>
        </w:rPr>
        <w:t>联系人：张女士</w:t>
      </w:r>
    </w:p>
    <w:p>
      <w:pPr>
        <w:spacing w:line="440" w:lineRule="exact"/>
        <w:ind w:firstLine="240" w:firstLineChars="100"/>
        <w:rPr>
          <w:rFonts w:hint="eastAsia" w:ascii="仿宋" w:hAnsi="仿宋" w:eastAsia="仿宋" w:cs="仿宋"/>
          <w:b w:val="0"/>
          <w:bCs w:val="0"/>
          <w:sz w:val="24"/>
        </w:rPr>
      </w:pPr>
      <w:r>
        <w:rPr>
          <w:rFonts w:hint="eastAsia" w:ascii="仿宋" w:hAnsi="仿宋" w:eastAsia="仿宋" w:cs="仿宋"/>
          <w:b w:val="0"/>
          <w:bCs w:val="0"/>
          <w:sz w:val="24"/>
        </w:rPr>
        <w:t>电 话：0371-67390022</w:t>
      </w:r>
    </w:p>
    <w:p>
      <w:pPr>
        <w:widowControl w:val="0"/>
        <w:wordWrap/>
        <w:adjustRightInd/>
        <w:snapToGrid/>
        <w:spacing w:line="440" w:lineRule="exact"/>
        <w:ind w:left="0" w:leftChars="0" w:right="0" w:firstLine="0" w:firstLineChars="0"/>
        <w:jc w:val="both"/>
        <w:textAlignment w:val="auto"/>
        <w:outlineLvl w:val="9"/>
        <w:rPr>
          <w:rFonts w:hint="eastAsia" w:ascii="仿宋" w:hAnsi="仿宋" w:eastAsia="仿宋" w:cs="仿宋"/>
          <w:b w:val="0"/>
          <w:bCs w:val="0"/>
          <w:sz w:val="24"/>
        </w:rPr>
      </w:pPr>
    </w:p>
    <w:p>
      <w:pPr>
        <w:widowControl w:val="0"/>
        <w:wordWrap/>
        <w:adjustRightInd/>
        <w:snapToGrid/>
        <w:spacing w:line="440" w:lineRule="exact"/>
        <w:ind w:left="0" w:leftChars="0" w:right="0" w:firstLine="0" w:firstLineChars="0"/>
        <w:jc w:val="both"/>
        <w:textAlignment w:val="auto"/>
        <w:outlineLvl w:val="9"/>
        <w:rPr>
          <w:rFonts w:hint="eastAsia" w:ascii="仿宋" w:hAnsi="仿宋" w:eastAsia="仿宋" w:cs="仿宋"/>
          <w:b w:val="0"/>
          <w:bCs w:val="0"/>
          <w:sz w:val="24"/>
        </w:rPr>
      </w:pPr>
      <w:r>
        <w:rPr>
          <w:rFonts w:hint="eastAsia" w:ascii="仿宋" w:hAnsi="仿宋" w:eastAsia="仿宋" w:cs="仿宋"/>
          <w:b w:val="0"/>
          <w:bCs w:val="0"/>
          <w:sz w:val="24"/>
        </w:rPr>
        <w:t>              </w:t>
      </w:r>
    </w:p>
    <w:p>
      <w:pPr>
        <w:pStyle w:val="2"/>
        <w:rPr>
          <w:rFonts w:hint="eastAsia" w:ascii="仿宋" w:hAnsi="仿宋" w:eastAsia="仿宋" w:cs="仿宋"/>
          <w:b w:val="0"/>
          <w:bCs w:val="0"/>
          <w:sz w:val="24"/>
        </w:rPr>
      </w:pPr>
    </w:p>
    <w:p>
      <w:pPr>
        <w:rPr>
          <w:rFonts w:hint="eastAsia" w:ascii="仿宋" w:hAnsi="仿宋" w:eastAsia="仿宋" w:cs="仿宋"/>
          <w:b w:val="0"/>
          <w:bCs w:val="0"/>
          <w:sz w:val="24"/>
        </w:rPr>
      </w:pPr>
    </w:p>
    <w:p>
      <w:pPr>
        <w:rPr>
          <w:b w:val="0"/>
          <w:bCs w:val="0"/>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monospace">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华文细黑">
    <w:altName w:val="宋体"/>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iPriority w:val="0"/>
    <w:pPr>
      <w:keepNext/>
      <w:keepLines/>
      <w:spacing w:before="260" w:after="260" w:line="416" w:lineRule="auto"/>
      <w:outlineLvl w:val="1"/>
    </w:pPr>
    <w:rPr>
      <w:rFonts w:ascii="Arial" w:hAnsi="Arial" w:eastAsia="黑体"/>
      <w:b/>
      <w:bCs/>
      <w:sz w:val="32"/>
      <w:szCs w:val="32"/>
    </w:rPr>
  </w:style>
  <w:style w:type="paragraph" w:styleId="3">
    <w:name w:val="Body Text"/>
    <w:basedOn w:val="1"/>
    <w:uiPriority w:val="0"/>
    <w:pPr>
      <w:spacing w:after="12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2018-03-08T01:42:00Z</dcterms:created>
  <cp:lastModifiedBy>未定义</cp:lastModifiedBy>
  <cp:lastPrinted>2018-03-08T02:33:00Z</cp:lastPrinted>
  <dcterms:modified xsi:type="dcterms:W3CDTF">2018-03-09T03:46:43Z</dcterms:modified>
  <dc:title>省道317郑州与开封交界至航空港区改建工程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