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jc w:val="center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国道310线郑州西南段改建工程绿化工程施工LH-3标段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中标结果公告</w:t>
      </w:r>
    </w:p>
    <w:p>
      <w:pPr>
        <w:widowControl/>
        <w:autoSpaceDE w:val="0"/>
        <w:adjustRightInd w:val="0"/>
        <w:rPr>
          <w:rFonts w:ascii="宋体" w:hAnsi="宋体" w:cs="宋体"/>
          <w:color w:val="0C0C0C"/>
          <w:kern w:val="0"/>
          <w:szCs w:val="21"/>
        </w:rPr>
      </w:pPr>
    </w:p>
    <w:p>
      <w:pPr>
        <w:widowControl/>
        <w:ind w:firstLine="420" w:firstLineChars="200"/>
        <w:rPr>
          <w:rFonts w:ascii="宋体" w:hAnsi="宋体" w:cs="宋体"/>
          <w:color w:val="0C0C0C"/>
          <w:kern w:val="0"/>
          <w:szCs w:val="21"/>
        </w:rPr>
      </w:pPr>
      <w:r>
        <w:rPr>
          <w:rFonts w:hint="eastAsia" w:ascii="宋体" w:hAnsi="宋体" w:cs="宋体"/>
          <w:color w:val="0C0C0C"/>
          <w:kern w:val="0"/>
          <w:szCs w:val="21"/>
        </w:rPr>
        <w:t>经招标人确定，现将该项目</w:t>
      </w:r>
      <w:r>
        <w:rPr>
          <w:rFonts w:hint="eastAsia" w:ascii="宋体" w:hAnsi="宋体" w:cs="宋体"/>
          <w:color w:val="0C0C0C"/>
          <w:kern w:val="0"/>
          <w:szCs w:val="21"/>
          <w:u w:val="single"/>
        </w:rPr>
        <w:t xml:space="preserve"> 国道310线郑州西南段改建工程绿化工程施工LH-3标段 </w:t>
      </w:r>
      <w:r>
        <w:rPr>
          <w:rFonts w:hint="eastAsia" w:ascii="宋体" w:hAnsi="宋体" w:cs="宋体"/>
          <w:color w:val="0C0C0C"/>
          <w:kern w:val="0"/>
          <w:szCs w:val="21"/>
        </w:rPr>
        <w:t>（标段编号：</w:t>
      </w:r>
      <w:r>
        <w:rPr>
          <w:rFonts w:hint="eastAsia" w:ascii="宋体" w:hAnsi="宋体" w:cs="宋体"/>
          <w:color w:val="0C0C0C"/>
          <w:kern w:val="0"/>
          <w:szCs w:val="21"/>
          <w:u w:val="single"/>
        </w:rPr>
        <w:t xml:space="preserve"> 23-GC-1315-03 </w:t>
      </w:r>
      <w:r>
        <w:rPr>
          <w:rFonts w:hint="eastAsia" w:ascii="宋体" w:hAnsi="宋体" w:cs="宋体"/>
          <w:color w:val="0C0C0C"/>
          <w:kern w:val="0"/>
          <w:szCs w:val="21"/>
        </w:rPr>
        <w:t>）的中标结果公告如下：</w:t>
      </w:r>
    </w:p>
    <w:p>
      <w:pPr>
        <w:widowControl/>
        <w:rPr>
          <w:rStyle w:val="7"/>
          <w:rFonts w:ascii="宋体" w:hAnsi="宋体" w:cs="宋体"/>
          <w:color w:val="333333"/>
          <w:szCs w:val="21"/>
        </w:rPr>
      </w:pPr>
      <w:r>
        <w:rPr>
          <w:rStyle w:val="7"/>
          <w:rFonts w:hint="eastAsia" w:ascii="宋体" w:hAnsi="宋体" w:cs="宋体"/>
          <w:color w:val="333333"/>
          <w:szCs w:val="21"/>
        </w:rPr>
        <w:t>一、项目概况</w:t>
      </w:r>
    </w:p>
    <w:tbl>
      <w:tblPr>
        <w:tblStyle w:val="4"/>
        <w:tblW w:w="132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10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 标 人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郑州市公路事业发展中心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国道310线郑州西南段改建工程绿化工程施工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开标时间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2024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01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18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其他内容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</w:tbl>
    <w:p>
      <w:pPr>
        <w:widowControl/>
        <w:rPr>
          <w:rStyle w:val="7"/>
          <w:rFonts w:ascii="宋体" w:hAnsi="宋体" w:cs="宋体"/>
          <w:color w:val="333333"/>
          <w:szCs w:val="21"/>
        </w:rPr>
      </w:pPr>
      <w:r>
        <w:rPr>
          <w:rStyle w:val="7"/>
          <w:rFonts w:hint="eastAsia" w:ascii="宋体" w:hAnsi="宋体" w:cs="宋体"/>
          <w:color w:val="333333"/>
          <w:szCs w:val="21"/>
        </w:rPr>
        <w:t>二、评委会成员</w:t>
      </w:r>
    </w:p>
    <w:tbl>
      <w:tblPr>
        <w:tblStyle w:val="4"/>
        <w:tblW w:w="132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6"/>
        <w:gridCol w:w="10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评委会数量</w:t>
            </w:r>
          </w:p>
        </w:tc>
        <w:tc>
          <w:tcPr>
            <w:tcW w:w="10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评委会成员名单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0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胡广霞 、高新伟、赵世君、权燕、王建强</w:t>
            </w:r>
          </w:p>
        </w:tc>
      </w:tr>
    </w:tbl>
    <w:p>
      <w:pPr>
        <w:widowControl/>
        <w:rPr>
          <w:rStyle w:val="7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7"/>
          <w:rFonts w:hint="eastAsia" w:ascii="宋体" w:hAnsi="宋体" w:cs="宋体"/>
          <w:color w:val="333333"/>
          <w:szCs w:val="21"/>
        </w:rPr>
        <w:t>三、中标结果</w:t>
      </w:r>
    </w:p>
    <w:tbl>
      <w:tblPr>
        <w:tblStyle w:val="4"/>
        <w:tblW w:w="132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0"/>
        <w:gridCol w:w="3991"/>
        <w:gridCol w:w="2024"/>
        <w:gridCol w:w="43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标段编号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23-GC-1315-03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 标 人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中建路桥集团有限公司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中标报价(元)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5842118.81元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项目负责人</w:t>
            </w: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安军堂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130***********7777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执业资格证书</w:t>
            </w: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一级建造师（公路工程）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执业证书编号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冀1132012201211132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服务期限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计划工期：2个月；工程缺陷责任期（绿化养护期）：24个月。计划开工日期：根据进场条件，以建设单位书面通知和开工令日期为准，具体开工日期可根据项目建设需要调整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工程交工验收的质量评定：合格；竣工验收的质量评定：优良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其他内容</w:t>
            </w:r>
          </w:p>
        </w:tc>
        <w:tc>
          <w:tcPr>
            <w:tcW w:w="10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</w:p>
        </w:tc>
      </w:tr>
    </w:tbl>
    <w:p>
      <w:pPr>
        <w:widowControl/>
        <w:rPr>
          <w:rStyle w:val="7"/>
          <w:rFonts w:ascii="宋体" w:hAnsi="宋体" w:cs="宋体"/>
          <w:color w:val="333333"/>
          <w:szCs w:val="21"/>
        </w:rPr>
      </w:pPr>
      <w:r>
        <w:rPr>
          <w:rStyle w:val="7"/>
          <w:rFonts w:hint="eastAsia" w:ascii="宋体" w:hAnsi="宋体" w:cs="宋体"/>
          <w:color w:val="333333"/>
          <w:szCs w:val="21"/>
        </w:rPr>
        <w:t>四、联系方式</w:t>
      </w:r>
    </w:p>
    <w:tbl>
      <w:tblPr>
        <w:tblStyle w:val="4"/>
        <w:tblW w:w="132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14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  标  人</w:t>
            </w:r>
          </w:p>
        </w:tc>
        <w:tc>
          <w:tcPr>
            <w:tcW w:w="1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 标 人：郑州市公路事业发展中心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    址：郑州市航海西路28号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 系 人：王先生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    话：0371-68995009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    真：/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    箱：zzglgxglc@163.com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招标代理机构</w:t>
            </w:r>
          </w:p>
        </w:tc>
        <w:tc>
          <w:tcPr>
            <w:tcW w:w="1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    址：郑州市建设西路187号泰隆大厦1309室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 系 人：翟先生　齐先生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    话：0371-67978566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    真：/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    箱：zdyrgczx@126.com</w:t>
            </w:r>
          </w:p>
        </w:tc>
      </w:tr>
    </w:tbl>
    <w:p>
      <w:pPr>
        <w:widowControl/>
        <w:rPr>
          <w:rStyle w:val="7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7"/>
          <w:rFonts w:hint="eastAsia" w:ascii="宋体" w:hAnsi="宋体" w:cs="宋体"/>
          <w:color w:val="333333"/>
          <w:szCs w:val="21"/>
        </w:rPr>
        <w:t>五、监督部门</w:t>
      </w:r>
    </w:p>
    <w:tbl>
      <w:tblPr>
        <w:tblStyle w:val="4"/>
        <w:tblW w:w="132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招标监督部门</w:t>
            </w:r>
          </w:p>
        </w:tc>
        <w:tc>
          <w:tcPr>
            <w:tcW w:w="1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监督部门：郑州市交通运输局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    址：郑州市工人南路165号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    话：0371-67178870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    真：0371-67178870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电子邮箱：zzsjtwgcc@163.com</w:t>
            </w:r>
          </w:p>
        </w:tc>
      </w:tr>
    </w:tbl>
    <w:p>
      <w:pPr>
        <w:widowControl/>
        <w:rPr>
          <w:rStyle w:val="7"/>
          <w:rFonts w:ascii="宋体" w:hAnsi="宋体" w:cs="宋体"/>
          <w:b w:val="0"/>
          <w:bCs w:val="0"/>
          <w:color w:val="333333"/>
          <w:szCs w:val="21"/>
        </w:rPr>
      </w:pPr>
      <w:r>
        <w:rPr>
          <w:rStyle w:val="7"/>
          <w:rFonts w:hint="eastAsia" w:ascii="宋体" w:hAnsi="宋体" w:cs="宋体"/>
          <w:color w:val="333333"/>
          <w:szCs w:val="21"/>
        </w:rPr>
        <w:t>六、公告时间</w:t>
      </w:r>
    </w:p>
    <w:p>
      <w:pPr>
        <w:widowControl/>
        <w:ind w:firstLine="420" w:firstLineChars="200"/>
        <w:rPr>
          <w:rFonts w:ascii="宋体" w:hAnsi="宋体" w:cs="宋体"/>
          <w:color w:val="0C0C0C"/>
          <w:kern w:val="0"/>
          <w:szCs w:val="21"/>
        </w:rPr>
      </w:pPr>
      <w:r>
        <w:rPr>
          <w:rStyle w:val="7"/>
          <w:rFonts w:hint="eastAsia" w:ascii="宋体" w:hAnsi="宋体" w:cs="宋体"/>
          <w:b w:val="0"/>
          <w:bCs w:val="0"/>
          <w:color w:val="333333"/>
          <w:szCs w:val="21"/>
        </w:rPr>
        <w:t>自本公告发布之日起计。</w:t>
      </w:r>
    </w:p>
    <w:p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</w:p>
    <w:p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</w:p>
    <w:p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招标人或招标代理机构：中鼎誉润工程咨询有限公司</w:t>
      </w:r>
    </w:p>
    <w:p>
      <w:pPr>
        <w:widowControl/>
        <w:wordWrap w:val="0"/>
        <w:jc w:val="righ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主要负责人或其授权的项目负责人：翟巨擘</w:t>
      </w:r>
    </w:p>
    <w:p>
      <w:pPr>
        <w:widowControl/>
        <w:jc w:val="right"/>
        <w:rPr>
          <w:rFonts w:ascii="宋体" w:hAnsi="宋体" w:cs="宋体"/>
          <w:szCs w:val="21"/>
          <w:highlight w:val="yellow"/>
        </w:rPr>
      </w:pPr>
      <w:r>
        <w:rPr>
          <w:rFonts w:hint="eastAsia" w:ascii="宋体" w:hAnsi="宋体" w:cs="宋体"/>
          <w:color w:val="333333"/>
          <w:szCs w:val="21"/>
        </w:rPr>
        <w:t>2024年01月29日</w:t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TAyMTZkN2E3NWVkZTEyY2NkODkwNjZkNDkwM2MifQ=="/>
  </w:docVars>
  <w:rsids>
    <w:rsidRoot w:val="4CC23457"/>
    <w:rsid w:val="002A394A"/>
    <w:rsid w:val="00410F19"/>
    <w:rsid w:val="00522BE7"/>
    <w:rsid w:val="0088163E"/>
    <w:rsid w:val="00BC5A12"/>
    <w:rsid w:val="00C05EB6"/>
    <w:rsid w:val="00D72BEB"/>
    <w:rsid w:val="03D25632"/>
    <w:rsid w:val="04602439"/>
    <w:rsid w:val="096838D4"/>
    <w:rsid w:val="097E2FC6"/>
    <w:rsid w:val="1B7D56E4"/>
    <w:rsid w:val="1D201046"/>
    <w:rsid w:val="223203A2"/>
    <w:rsid w:val="28BE24DB"/>
    <w:rsid w:val="2AA53F5A"/>
    <w:rsid w:val="2B2C66AE"/>
    <w:rsid w:val="318E5D12"/>
    <w:rsid w:val="37D159E2"/>
    <w:rsid w:val="42A704C4"/>
    <w:rsid w:val="4651409A"/>
    <w:rsid w:val="4CC23457"/>
    <w:rsid w:val="4F2B4910"/>
    <w:rsid w:val="570F6B64"/>
    <w:rsid w:val="6089278B"/>
    <w:rsid w:val="635815F8"/>
    <w:rsid w:val="63B92093"/>
    <w:rsid w:val="6B375C1A"/>
    <w:rsid w:val="700A1AEC"/>
    <w:rsid w:val="7014587F"/>
    <w:rsid w:val="73DD4C6A"/>
    <w:rsid w:val="75400DFB"/>
    <w:rsid w:val="7E9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next w:val="3"/>
    <w:qFormat/>
    <w:uiPriority w:val="0"/>
    <w:pPr>
      <w:spacing w:line="400" w:lineRule="exact"/>
    </w:pPr>
    <w:rPr>
      <w:rFonts w:ascii="Times New Roman" w:hAnsi="Times New Roman"/>
      <w:sz w:val="24"/>
    </w:rPr>
  </w:style>
  <w:style w:type="paragraph" w:customStyle="1" w:styleId="3">
    <w:name w:val="TOC Heading1"/>
    <w:next w:val="1"/>
    <w:qFormat/>
    <w:uiPriority w:val="0"/>
    <w:pPr>
      <w:wordWrap w:val="0"/>
    </w:pPr>
    <w:rPr>
      <w:rFonts w:ascii="Calibri" w:hAnsi="Calibri" w:eastAsia="宋体" w:cs="Times New Roman"/>
      <w:sz w:val="32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Typewriter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0000FF"/>
      <w:u w:val="none"/>
    </w:rPr>
  </w:style>
  <w:style w:type="character" w:styleId="15">
    <w:name w:val="HTML Code"/>
    <w:basedOn w:val="6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783</Characters>
  <Lines>6</Lines>
  <Paragraphs>1</Paragraphs>
  <TotalTime>0</TotalTime>
  <ScaleCrop>false</ScaleCrop>
  <LinksUpToDate>false</LinksUpToDate>
  <CharactersWithSpaces>919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2022-03-10T06:15:00Z</dcterms:created>
  <dc:creator>admin</dc:creator>
  <cp:lastModifiedBy>翟</cp:lastModifiedBy>
  <dcterms:modified xsi:type="dcterms:W3CDTF">2024-01-29T00:17:30Z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4906BA8AAD574F7B98F35F18C2E53A65_12</vt:lpwstr>
  </property>
</Properties>
</file>