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仿宋" w:hAnsi="仿宋" w:eastAsia="仿宋" w:cs="仿宋"/>
          <w:b/>
          <w:bCs/>
          <w:sz w:val="32"/>
          <w:szCs w:val="32"/>
        </w:rPr>
      </w:pPr>
      <w:bookmarkStart w:id="1" w:name="_GoBack"/>
      <w:r>
        <w:rPr>
          <w:rFonts w:hint="eastAsia" w:ascii="仿宋" w:hAnsi="仿宋" w:eastAsia="仿宋" w:cs="仿宋"/>
          <w:b/>
          <w:bCs/>
          <w:sz w:val="32"/>
          <w:szCs w:val="32"/>
        </w:rPr>
        <w:t>国道310线郑州西南段改建工程施工</w:t>
      </w:r>
      <w:r>
        <w:rPr>
          <w:rFonts w:hint="eastAsia" w:ascii="仿宋" w:hAnsi="仿宋" w:eastAsia="仿宋" w:cs="仿宋"/>
          <w:b/>
          <w:bCs/>
          <w:sz w:val="32"/>
          <w:szCs w:val="32"/>
          <w:lang w:eastAsia="zh-CN"/>
        </w:rPr>
        <w:t>招标文件</w:t>
      </w:r>
      <w:r>
        <w:rPr>
          <w:rFonts w:hint="eastAsia" w:ascii="仿宋" w:hAnsi="仿宋" w:eastAsia="仿宋" w:cs="仿宋"/>
          <w:b/>
          <w:bCs/>
          <w:sz w:val="32"/>
          <w:szCs w:val="32"/>
          <w:lang w:val="en-US" w:eastAsia="zh-CN"/>
        </w:rPr>
        <w:t>修改通知</w:t>
      </w:r>
      <w:bookmarkEnd w:id="1"/>
    </w:p>
    <w:p>
      <w:pPr>
        <w:spacing w:line="360" w:lineRule="auto"/>
        <w:jc w:val="center"/>
        <w:rPr>
          <w:rFonts w:hint="eastAsia" w:ascii="仿宋" w:hAnsi="仿宋" w:eastAsia="仿宋" w:cs="仿宋"/>
          <w:b/>
          <w:bCs/>
          <w:sz w:val="32"/>
          <w:szCs w:val="32"/>
          <w:lang w:val="en-US" w:eastAsia="zh-CN"/>
        </w:rPr>
      </w:pPr>
    </w:p>
    <w:p>
      <w:pPr>
        <w:spacing w:line="360" w:lineRule="auto"/>
        <w:ind w:firstLine="420" w:firstLineChars="0"/>
        <w:jc w:val="right"/>
        <w:rPr>
          <w:rFonts w:hint="eastAsia" w:ascii="仿宋" w:hAnsi="仿宋" w:eastAsia="仿宋" w:cs="仿宋"/>
          <w:sz w:val="24"/>
          <w:lang w:val="en-US" w:eastAsia="zh-CN"/>
        </w:rPr>
      </w:pPr>
      <w:r>
        <w:rPr>
          <w:rFonts w:hint="eastAsia" w:ascii="仿宋" w:hAnsi="仿宋" w:eastAsia="仿宋" w:cs="仿宋"/>
          <w:sz w:val="24"/>
          <w:lang w:val="en-US" w:eastAsia="zh-CN"/>
        </w:rPr>
        <w:t>编号：第2号</w:t>
      </w:r>
    </w:p>
    <w:p>
      <w:pPr>
        <w:spacing w:line="360" w:lineRule="auto"/>
        <w:ind w:firstLine="420" w:firstLineChars="0"/>
        <w:rPr>
          <w:rFonts w:hint="eastAsia" w:ascii="仿宋" w:hAnsi="仿宋" w:eastAsia="仿宋" w:cs="仿宋"/>
          <w:b/>
          <w:bCs/>
          <w:sz w:val="24"/>
          <w:lang w:val="en-US" w:eastAsia="zh-CN"/>
        </w:rPr>
      </w:pPr>
      <w:r>
        <w:rPr>
          <w:rFonts w:hint="eastAsia" w:ascii="仿宋" w:hAnsi="仿宋" w:eastAsia="仿宋" w:cs="仿宋"/>
          <w:sz w:val="24"/>
        </w:rPr>
        <w:t>河南荣旗工程管理有限公司</w:t>
      </w:r>
      <w:r>
        <w:rPr>
          <w:rFonts w:hint="eastAsia" w:ascii="仿宋" w:hAnsi="仿宋" w:eastAsia="仿宋" w:cs="仿宋"/>
          <w:sz w:val="24"/>
          <w:lang w:val="en-US" w:eastAsia="zh-CN"/>
        </w:rPr>
        <w:t>受</w:t>
      </w:r>
      <w:r>
        <w:rPr>
          <w:rFonts w:hint="eastAsia" w:ascii="仿宋" w:hAnsi="仿宋" w:eastAsia="仿宋" w:cs="仿宋"/>
          <w:sz w:val="24"/>
          <w:u w:val="single"/>
        </w:rPr>
        <w:t>郑州市公路建设重点工程管理处</w:t>
      </w:r>
      <w:r>
        <w:rPr>
          <w:rFonts w:hint="eastAsia" w:ascii="仿宋" w:hAnsi="仿宋" w:eastAsia="仿宋" w:cs="仿宋"/>
          <w:sz w:val="24"/>
          <w:u w:val="none"/>
          <w:lang w:val="en-US" w:eastAsia="zh-CN"/>
        </w:rPr>
        <w:t>委托，对</w:t>
      </w:r>
      <w:r>
        <w:rPr>
          <w:rFonts w:hint="eastAsia" w:ascii="仿宋" w:hAnsi="仿宋" w:eastAsia="仿宋" w:cs="仿宋"/>
          <w:sz w:val="24"/>
          <w:u w:val="single"/>
          <w:lang w:val="en-US" w:eastAsia="zh-CN"/>
        </w:rPr>
        <w:t>国道310线郑州西南段改建工程施工招标</w:t>
      </w:r>
      <w:r>
        <w:rPr>
          <w:rFonts w:hint="eastAsia" w:ascii="仿宋" w:hAnsi="仿宋" w:eastAsia="仿宋" w:cs="仿宋"/>
          <w:sz w:val="24"/>
          <w:u w:val="none"/>
          <w:lang w:val="en-US" w:eastAsia="zh-CN"/>
        </w:rPr>
        <w:t>进行公开招标，于2018年9月5日发布招标公告，现发布修改通知：</w:t>
      </w:r>
    </w:p>
    <w:p>
      <w:pPr>
        <w:numPr>
          <w:numId w:val="0"/>
        </w:numPr>
        <w:spacing w:line="360" w:lineRule="auto"/>
        <w:rPr>
          <w:rFonts w:hint="eastAsia" w:ascii="仿宋" w:hAnsi="仿宋" w:eastAsia="仿宋" w:cs="仿宋"/>
          <w:b/>
          <w:bCs/>
          <w:sz w:val="24"/>
          <w:u w:val="single"/>
          <w:lang w:val="en-US" w:eastAsia="zh-CN"/>
        </w:rPr>
      </w:pPr>
      <w:r>
        <w:rPr>
          <w:rFonts w:hint="eastAsia" w:ascii="仿宋" w:hAnsi="仿宋" w:eastAsia="仿宋" w:cs="仿宋"/>
          <w:b/>
          <w:bCs/>
          <w:sz w:val="24"/>
          <w:lang w:val="en-US" w:eastAsia="zh-CN"/>
        </w:rPr>
        <w:t>1、项目名称：</w:t>
      </w:r>
      <w:r>
        <w:rPr>
          <w:rFonts w:hint="eastAsia" w:ascii="仿宋" w:hAnsi="仿宋" w:eastAsia="仿宋" w:cs="仿宋"/>
          <w:b/>
          <w:bCs/>
          <w:sz w:val="24"/>
          <w:u w:val="none"/>
        </w:rPr>
        <w:t>国道310线郑州西南段改建工程</w:t>
      </w:r>
      <w:r>
        <w:rPr>
          <w:rFonts w:hint="eastAsia" w:ascii="仿宋" w:hAnsi="仿宋" w:eastAsia="仿宋" w:cs="仿宋"/>
          <w:b/>
          <w:bCs/>
          <w:sz w:val="24"/>
          <w:u w:val="none"/>
          <w:lang w:val="en-US" w:eastAsia="zh-CN"/>
        </w:rPr>
        <w:t>施工</w:t>
      </w:r>
    </w:p>
    <w:p>
      <w:pPr>
        <w:numPr>
          <w:numId w:val="0"/>
        </w:numPr>
        <w:spacing w:line="360" w:lineRule="auto"/>
        <w:ind w:firstLine="482" w:firstLineChars="200"/>
        <w:rPr>
          <w:rFonts w:hint="eastAsia" w:ascii="仿宋" w:hAnsi="仿宋" w:eastAsia="仿宋" w:cs="仿宋"/>
          <w:b/>
          <w:bCs/>
          <w:sz w:val="24"/>
          <w:lang w:val="en-US" w:eastAsia="zh-CN"/>
        </w:rPr>
      </w:pPr>
      <w:r>
        <w:rPr>
          <w:rFonts w:hint="eastAsia" w:ascii="仿宋" w:hAnsi="仿宋" w:eastAsia="仿宋" w:cs="仿宋"/>
          <w:b/>
          <w:bCs/>
          <w:sz w:val="24"/>
          <w:lang w:val="en-US" w:eastAsia="zh-CN"/>
        </w:rPr>
        <w:t>招标编号：18-GC-0745</w:t>
      </w:r>
    </w:p>
    <w:p>
      <w:pPr>
        <w:spacing w:line="360" w:lineRule="auto"/>
        <w:rPr>
          <w:rFonts w:hint="eastAsia" w:ascii="仿宋" w:hAnsi="仿宋" w:eastAsia="仿宋" w:cs="仿宋"/>
          <w:b/>
          <w:bCs/>
          <w:sz w:val="24"/>
          <w:lang w:eastAsia="zh-CN"/>
        </w:rPr>
      </w:pPr>
      <w:r>
        <w:rPr>
          <w:rFonts w:ascii="仿宋" w:hAnsi="仿宋" w:eastAsia="仿宋" w:cs="仿宋"/>
          <w:b/>
          <w:bCs/>
          <w:sz w:val="24"/>
        </w:rPr>
        <w:t>2</w:t>
      </w:r>
      <w:r>
        <w:rPr>
          <w:rFonts w:hint="eastAsia" w:ascii="仿宋" w:hAnsi="仿宋" w:eastAsia="仿宋" w:cs="仿宋"/>
          <w:b/>
          <w:bCs/>
          <w:sz w:val="24"/>
          <w:lang w:eastAsia="zh-CN"/>
        </w:rPr>
        <w:t>、</w:t>
      </w:r>
      <w:r>
        <w:rPr>
          <w:rFonts w:hint="eastAsia" w:ascii="仿宋" w:hAnsi="仿宋" w:eastAsia="仿宋" w:cs="仿宋"/>
          <w:b/>
          <w:bCs/>
          <w:sz w:val="24"/>
          <w:lang w:val="en-US" w:eastAsia="zh-CN"/>
        </w:rPr>
        <w:t>修改内容</w:t>
      </w:r>
    </w:p>
    <w:p>
      <w:pPr>
        <w:spacing w:line="360" w:lineRule="auto"/>
        <w:ind w:firstLine="480" w:firstLineChars="200"/>
        <w:rPr>
          <w:rFonts w:ascii="仿宋" w:hAnsi="仿宋" w:eastAsia="仿宋" w:cs="仿宋"/>
          <w:sz w:val="24"/>
        </w:rPr>
      </w:pPr>
      <w:r>
        <w:rPr>
          <w:rFonts w:hint="eastAsia" w:ascii="仿宋" w:hAnsi="仿宋" w:eastAsia="仿宋" w:cs="仿宋"/>
          <w:sz w:val="24"/>
          <w:lang w:val="en-US" w:eastAsia="zh-CN"/>
        </w:rPr>
        <w:t>2.1、原招标文件</w:t>
      </w:r>
      <w:bookmarkStart w:id="0" w:name="_Toc1990"/>
      <w:r>
        <w:rPr>
          <w:rFonts w:hint="eastAsia" w:ascii="仿宋" w:hAnsi="仿宋" w:eastAsia="仿宋" w:cs="仿宋"/>
          <w:sz w:val="24"/>
          <w:lang w:val="en-US" w:eastAsia="zh-CN"/>
        </w:rPr>
        <w:t>（P10）投标人须知前附表</w:t>
      </w:r>
      <w:bookmarkEnd w:id="0"/>
      <w:r>
        <w:rPr>
          <w:rFonts w:hint="eastAsia" w:ascii="仿宋" w:hAnsi="仿宋" w:eastAsia="仿宋" w:cs="仿宋"/>
          <w:sz w:val="24"/>
          <w:lang w:val="en-US" w:eastAsia="zh-CN"/>
        </w:rPr>
        <w:t>1.4.4投标人不得存在的其他不良状况或不良信用记录中“根据《河南省公路建设市场从业单位及人员信用管理办法》精神，不接受河南省公路工程监理企业信用等级被评定为D级和处于行业主管部门“黑名单”处罚期内的企业投标（以河南省公路建设市场信用信息管理系统信用评价系统最新公布查询为准）”。现变更为</w:t>
      </w:r>
      <w:r>
        <w:rPr>
          <w:rFonts w:hint="eastAsia" w:ascii="仿宋" w:hAnsi="仿宋" w:eastAsia="仿宋" w:cs="仿宋"/>
          <w:b/>
          <w:bCs/>
          <w:sz w:val="24"/>
          <w:lang w:val="en-US" w:eastAsia="zh-CN"/>
        </w:rPr>
        <w:t>“根据《河南省公路建设市场从业单位及人员信用管理办法》精神，不接受河南省公路施工企业信用等级被评定为D级和处于省级及以上行业主管部门“黑名单”处罚期内的企业投标。</w:t>
      </w:r>
    </w:p>
    <w:p>
      <w:pPr>
        <w:spacing w:line="360" w:lineRule="auto"/>
        <w:ind w:firstLine="480" w:firstLineChars="200"/>
        <w:rPr>
          <w:rFonts w:hint="eastAsia" w:ascii="仿宋" w:hAnsi="仿宋" w:eastAsia="仿宋" w:cs="仿宋"/>
          <w:sz w:val="24"/>
          <w:lang w:val="en-US" w:eastAsia="zh-CN"/>
        </w:rPr>
      </w:pPr>
      <w:r>
        <w:rPr>
          <w:rFonts w:hint="eastAsia" w:ascii="仿宋" w:hAnsi="仿宋" w:eastAsia="仿宋" w:cs="仿宋"/>
          <w:sz w:val="24"/>
          <w:lang w:val="en-US" w:eastAsia="zh-CN"/>
        </w:rPr>
        <w:t>2.2、</w:t>
      </w:r>
      <w:r>
        <w:rPr>
          <w:rFonts w:hint="eastAsia" w:ascii="仿宋" w:hAnsi="仿宋" w:eastAsia="仿宋" w:cs="仿宋"/>
          <w:b/>
          <w:bCs/>
          <w:sz w:val="24"/>
          <w:lang w:val="en-US" w:eastAsia="zh-CN"/>
        </w:rPr>
        <w:t>SG01施工招标图纸中，南水北调特大桥起终点桩号为：K42+375.4～K43+189.5，桥梁长度为814.1m。</w:t>
      </w:r>
    </w:p>
    <w:p>
      <w:pPr>
        <w:spacing w:line="360" w:lineRule="auto"/>
        <w:ind w:firstLine="480" w:firstLineChars="200"/>
        <w:rPr>
          <w:rFonts w:hint="eastAsia" w:eastAsia="仿宋"/>
          <w:lang w:val="en-US" w:eastAsia="zh-CN"/>
        </w:rPr>
      </w:pPr>
      <w:r>
        <w:rPr>
          <w:rFonts w:hint="eastAsia" w:ascii="仿宋" w:hAnsi="仿宋" w:eastAsia="仿宋" w:cs="仿宋"/>
          <w:sz w:val="24"/>
          <w:lang w:val="en-US" w:eastAsia="zh-CN"/>
        </w:rPr>
        <w:t>2.3、投标文件递交截止时间、递交地点及其他内容不变。</w:t>
      </w:r>
    </w:p>
    <w:p>
      <w:pPr>
        <w:spacing w:line="360" w:lineRule="auto"/>
        <w:rPr>
          <w:rFonts w:ascii="仿宋" w:hAnsi="仿宋" w:eastAsia="仿宋" w:cs="仿宋"/>
          <w:b/>
          <w:bCs/>
          <w:sz w:val="24"/>
        </w:rPr>
      </w:pPr>
      <w:r>
        <w:rPr>
          <w:rFonts w:hint="eastAsia" w:ascii="仿宋" w:hAnsi="仿宋" w:eastAsia="仿宋" w:cs="仿宋"/>
          <w:b/>
          <w:bCs/>
          <w:sz w:val="24"/>
          <w:lang w:val="en-US" w:eastAsia="zh-CN"/>
        </w:rPr>
        <w:t>3</w:t>
      </w:r>
      <w:r>
        <w:rPr>
          <w:rFonts w:hint="eastAsia" w:ascii="仿宋" w:hAnsi="仿宋" w:eastAsia="仿宋" w:cs="仿宋"/>
          <w:b/>
          <w:bCs/>
          <w:sz w:val="24"/>
          <w:lang w:eastAsia="zh-CN"/>
        </w:rPr>
        <w:t>、</w:t>
      </w:r>
      <w:r>
        <w:rPr>
          <w:rFonts w:hint="eastAsia" w:ascii="仿宋" w:hAnsi="仿宋" w:eastAsia="仿宋" w:cs="仿宋"/>
          <w:b/>
          <w:bCs/>
          <w:sz w:val="24"/>
        </w:rPr>
        <w:t>发布媒介</w:t>
      </w:r>
    </w:p>
    <w:p>
      <w:pPr>
        <w:spacing w:line="360" w:lineRule="auto"/>
        <w:ind w:firstLine="480" w:firstLineChars="200"/>
        <w:rPr>
          <w:rFonts w:ascii="仿宋" w:hAnsi="仿宋" w:eastAsia="仿宋" w:cs="仿宋"/>
          <w:b/>
          <w:bCs/>
          <w:sz w:val="24"/>
        </w:rPr>
      </w:pPr>
      <w:r>
        <w:rPr>
          <w:rFonts w:hint="eastAsia" w:ascii="仿宋" w:hAnsi="仿宋" w:eastAsia="仿宋" w:cs="仿宋"/>
          <w:sz w:val="24"/>
        </w:rPr>
        <w:t>本次</w:t>
      </w:r>
      <w:r>
        <w:rPr>
          <w:rFonts w:hint="eastAsia" w:ascii="仿宋" w:hAnsi="仿宋" w:eastAsia="仿宋" w:cs="仿宋"/>
          <w:sz w:val="24"/>
          <w:lang w:eastAsia="zh-CN"/>
        </w:rPr>
        <w:t>通知</w:t>
      </w:r>
      <w:r>
        <w:rPr>
          <w:rFonts w:hint="eastAsia" w:ascii="仿宋" w:hAnsi="仿宋" w:eastAsia="仿宋" w:cs="仿宋"/>
          <w:sz w:val="24"/>
        </w:rPr>
        <w:t>同时在《中国招标投标公共服务平台》、《郑州市交通运输委员会网站》、《郑州市公共资源交易中心》上发布。</w:t>
      </w:r>
    </w:p>
    <w:p>
      <w:pPr>
        <w:spacing w:line="360" w:lineRule="auto"/>
        <w:rPr>
          <w:rFonts w:ascii="仿宋" w:hAnsi="仿宋" w:eastAsia="仿宋" w:cs="仿宋"/>
          <w:b/>
          <w:bCs/>
          <w:sz w:val="24"/>
        </w:rPr>
      </w:pPr>
      <w:r>
        <w:rPr>
          <w:rFonts w:hint="eastAsia" w:ascii="仿宋" w:hAnsi="仿宋" w:eastAsia="仿宋" w:cs="仿宋"/>
          <w:b/>
          <w:bCs/>
          <w:sz w:val="24"/>
          <w:lang w:val="en-US" w:eastAsia="zh-CN"/>
        </w:rPr>
        <w:t>4</w:t>
      </w:r>
      <w:r>
        <w:rPr>
          <w:rFonts w:hint="eastAsia" w:ascii="仿宋" w:hAnsi="仿宋" w:eastAsia="仿宋" w:cs="仿宋"/>
          <w:b/>
          <w:bCs/>
          <w:sz w:val="24"/>
          <w:lang w:eastAsia="zh-CN"/>
        </w:rPr>
        <w:t>、</w:t>
      </w:r>
      <w:r>
        <w:rPr>
          <w:rFonts w:hint="eastAsia" w:ascii="仿宋" w:hAnsi="仿宋" w:eastAsia="仿宋" w:cs="仿宋"/>
          <w:b/>
          <w:bCs/>
          <w:sz w:val="24"/>
        </w:rPr>
        <w:t>联系方式</w:t>
      </w:r>
    </w:p>
    <w:p>
      <w:pPr>
        <w:spacing w:line="312" w:lineRule="auto"/>
        <w:ind w:firstLine="240" w:firstLineChars="100"/>
        <w:rPr>
          <w:rFonts w:ascii="仿宋" w:hAnsi="仿宋" w:eastAsia="仿宋" w:cs="仿宋"/>
          <w:sz w:val="24"/>
        </w:rPr>
      </w:pPr>
      <w:r>
        <w:rPr>
          <w:rFonts w:hint="eastAsia" w:ascii="仿宋" w:hAnsi="仿宋" w:eastAsia="仿宋" w:cs="仿宋"/>
          <w:sz w:val="24"/>
        </w:rPr>
        <w:t>招标人：郑州市公路建设重点工程管理处  招标代理机构：河南荣旗工程管理有限公司</w:t>
      </w:r>
    </w:p>
    <w:p>
      <w:pPr>
        <w:spacing w:line="312" w:lineRule="auto"/>
        <w:ind w:firstLine="240" w:firstLineChars="100"/>
        <w:rPr>
          <w:rFonts w:ascii="仿宋" w:hAnsi="仿宋" w:eastAsia="仿宋" w:cs="仿宋"/>
          <w:sz w:val="24"/>
        </w:rPr>
      </w:pPr>
      <w:r>
        <w:rPr>
          <w:rFonts w:hint="eastAsia" w:ascii="仿宋" w:hAnsi="仿宋" w:eastAsia="仿宋" w:cs="仿宋"/>
          <w:sz w:val="24"/>
        </w:rPr>
        <w:t>地址：郑州市伊河路16号               地址：郑州市金水区农业路33号英特大厦五楼</w:t>
      </w:r>
    </w:p>
    <w:p>
      <w:pPr>
        <w:spacing w:line="312" w:lineRule="auto"/>
        <w:ind w:firstLine="240" w:firstLineChars="100"/>
        <w:rPr>
          <w:rFonts w:ascii="仿宋" w:hAnsi="仿宋" w:eastAsia="仿宋" w:cs="仿宋"/>
          <w:sz w:val="24"/>
        </w:rPr>
      </w:pPr>
      <w:r>
        <w:rPr>
          <w:rFonts w:hint="eastAsia" w:ascii="仿宋" w:hAnsi="仿宋" w:eastAsia="仿宋" w:cs="仿宋"/>
          <w:sz w:val="24"/>
        </w:rPr>
        <w:t>联系人：苏先生                        联系人：严先生、燕先生</w:t>
      </w:r>
    </w:p>
    <w:p>
      <w:pPr>
        <w:spacing w:line="312" w:lineRule="auto"/>
        <w:ind w:firstLine="240" w:firstLineChars="100"/>
        <w:rPr>
          <w:rFonts w:ascii="仿宋" w:hAnsi="仿宋" w:eastAsia="仿宋" w:cs="仿宋"/>
          <w:sz w:val="24"/>
        </w:rPr>
      </w:pPr>
      <w:r>
        <w:rPr>
          <w:rFonts w:hint="eastAsia" w:ascii="仿宋" w:hAnsi="仿宋" w:eastAsia="仿宋" w:cs="仿宋"/>
          <w:sz w:val="24"/>
        </w:rPr>
        <w:t>电话：0371- 67177953                  电 话：0371-55658618</w:t>
      </w:r>
    </w:p>
    <w:p/>
    <w:p>
      <w:pPr>
        <w:spacing w:line="312" w:lineRule="auto"/>
        <w:ind w:firstLine="6480" w:firstLineChars="2700"/>
      </w:pPr>
      <w:r>
        <w:rPr>
          <w:rFonts w:hint="eastAsia" w:ascii="仿宋" w:hAnsi="仿宋" w:eastAsia="仿宋" w:cs="仿宋"/>
          <w:sz w:val="24"/>
          <w:szCs w:val="22"/>
        </w:rPr>
        <w:t>2018年9月</w:t>
      </w:r>
      <w:r>
        <w:rPr>
          <w:rFonts w:hint="eastAsia" w:ascii="仿宋" w:hAnsi="仿宋" w:eastAsia="仿宋" w:cs="仿宋"/>
          <w:sz w:val="24"/>
          <w:szCs w:val="22"/>
          <w:lang w:val="en-US" w:eastAsia="zh-CN"/>
        </w:rPr>
        <w:t>21</w:t>
      </w:r>
      <w:r>
        <w:rPr>
          <w:rFonts w:hint="eastAsia" w:ascii="仿宋" w:hAnsi="仿宋" w:eastAsia="仿宋" w:cs="仿宋"/>
          <w:sz w:val="24"/>
          <w:szCs w:val="22"/>
        </w:rPr>
        <w:t>日</w:t>
      </w:r>
    </w:p>
    <w:p>
      <w:pPr>
        <w:spacing w:line="360" w:lineRule="auto"/>
      </w:pPr>
    </w:p>
    <w:p/>
    <w:sectPr>
      <w:pgSz w:w="11906" w:h="16838"/>
      <w:pgMar w:top="1440" w:right="1080" w:bottom="1440" w:left="108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jc w:val="center"/>
      <w:outlineLvl w:val="1"/>
    </w:pPr>
    <w:rPr>
      <w:rFonts w:ascii="Arial" w:hAnsi="Arial" w:eastAsia="仿宋"/>
      <w:b/>
      <w:bCs/>
      <w:sz w:val="36"/>
      <w:szCs w:val="32"/>
    </w:rPr>
  </w:style>
  <w:style w:type="character" w:default="1" w:styleId="4">
    <w:name w:val="Default Paragraph Font"/>
    <w:semiHidden/>
    <w:uiPriority w:val="0"/>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character" w:styleId="5">
    <w:name w:val="FollowedHyperlink"/>
    <w:basedOn w:val="4"/>
    <w:qFormat/>
    <w:uiPriority w:val="0"/>
    <w:rPr>
      <w:rFonts w:hint="eastAsia" w:ascii="微软雅黑" w:hAnsi="微软雅黑" w:eastAsia="微软雅黑" w:cs="微软雅黑"/>
      <w:color w:val="800080"/>
      <w:spacing w:val="15"/>
      <w:sz w:val="21"/>
      <w:szCs w:val="21"/>
      <w:u w:val="none"/>
    </w:rPr>
  </w:style>
  <w:style w:type="character" w:styleId="6">
    <w:name w:val="Hyperlink"/>
    <w:basedOn w:val="4"/>
    <w:qFormat/>
    <w:uiPriority w:val="0"/>
    <w:rPr>
      <w:rFonts w:ascii="微软雅黑" w:hAnsi="微软雅黑" w:eastAsia="微软雅黑" w:cs="微软雅黑"/>
      <w:color w:val="0000FF"/>
      <w:spacing w:val="15"/>
      <w:sz w:val="21"/>
      <w:szCs w:val="21"/>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dc:creator>
  <cp:lastModifiedBy>未定义</cp:lastModifiedBy>
  <dcterms:modified xsi:type="dcterms:W3CDTF">2018-09-21T07:25:09Z</dcterms:modified>
  <dc:title>国道310线郑州西南段改建工程施工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