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5B" w:rsidRDefault="00B1425B" w:rsidP="00B1425B">
      <w:pPr>
        <w:spacing w:before="26" w:line="480" w:lineRule="auto"/>
        <w:ind w:leftChars="64" w:left="141"/>
        <w:jc w:val="center"/>
        <w:rPr>
          <w:rFonts w:asciiTheme="minorEastAsia" w:hAnsiTheme="minorEastAsia" w:cs="Arial"/>
          <w:b/>
          <w:sz w:val="32"/>
          <w:szCs w:val="32"/>
          <w:lang w:eastAsia="zh-CN"/>
        </w:rPr>
      </w:pPr>
    </w:p>
    <w:p w:rsidR="00B6721C" w:rsidRDefault="009757CC" w:rsidP="00B1425B">
      <w:pPr>
        <w:spacing w:before="26" w:line="480" w:lineRule="auto"/>
        <w:ind w:leftChars="64" w:left="141"/>
        <w:jc w:val="center"/>
        <w:rPr>
          <w:rFonts w:asciiTheme="minorEastAsia" w:hAnsiTheme="minorEastAsia" w:cs="宋体"/>
          <w:b/>
          <w:spacing w:val="-3"/>
          <w:sz w:val="32"/>
          <w:szCs w:val="32"/>
          <w:lang w:eastAsia="zh-CN"/>
        </w:rPr>
      </w:pPr>
      <w:r w:rsidRPr="009757CC">
        <w:rPr>
          <w:rFonts w:asciiTheme="minorEastAsia" w:hAnsiTheme="minorEastAsia" w:cs="Arial" w:hint="eastAsia"/>
          <w:b/>
          <w:sz w:val="32"/>
          <w:szCs w:val="32"/>
          <w:lang w:eastAsia="zh-CN"/>
        </w:rPr>
        <w:t>国道234线郑州境国道310以南段（荥阳</w:t>
      </w:r>
      <w:proofErr w:type="gramStart"/>
      <w:r w:rsidRPr="009757CC">
        <w:rPr>
          <w:rFonts w:asciiTheme="minorEastAsia" w:hAnsiTheme="minorEastAsia" w:cs="Arial" w:hint="eastAsia"/>
          <w:b/>
          <w:sz w:val="32"/>
          <w:szCs w:val="32"/>
          <w:lang w:eastAsia="zh-CN"/>
        </w:rPr>
        <w:t>乔楼至崔</w:t>
      </w:r>
      <w:proofErr w:type="gramEnd"/>
      <w:r w:rsidRPr="009757CC">
        <w:rPr>
          <w:rFonts w:asciiTheme="minorEastAsia" w:hAnsiTheme="minorEastAsia" w:cs="Arial" w:hint="eastAsia"/>
          <w:b/>
          <w:sz w:val="32"/>
          <w:szCs w:val="32"/>
          <w:lang w:eastAsia="zh-CN"/>
        </w:rPr>
        <w:t>庙段）改建工程机电、</w:t>
      </w:r>
      <w:proofErr w:type="gramStart"/>
      <w:r w:rsidRPr="009757CC">
        <w:rPr>
          <w:rFonts w:asciiTheme="minorEastAsia" w:hAnsiTheme="minorEastAsia" w:cs="Arial" w:hint="eastAsia"/>
          <w:b/>
          <w:sz w:val="32"/>
          <w:szCs w:val="32"/>
          <w:lang w:eastAsia="zh-CN"/>
        </w:rPr>
        <w:t>隧道消防</w:t>
      </w:r>
      <w:proofErr w:type="gramEnd"/>
      <w:r w:rsidRPr="009757CC">
        <w:rPr>
          <w:rFonts w:asciiTheme="minorEastAsia" w:hAnsiTheme="minorEastAsia" w:cs="Arial" w:hint="eastAsia"/>
          <w:b/>
          <w:sz w:val="32"/>
          <w:szCs w:val="32"/>
          <w:lang w:eastAsia="zh-CN"/>
        </w:rPr>
        <w:t>工程</w:t>
      </w:r>
      <w:r w:rsidR="00175E0F">
        <w:rPr>
          <w:rFonts w:asciiTheme="minorEastAsia" w:hAnsiTheme="minorEastAsia" w:cs="Arial" w:hint="eastAsia"/>
          <w:b/>
          <w:sz w:val="32"/>
          <w:szCs w:val="32"/>
          <w:lang w:eastAsia="zh-CN"/>
        </w:rPr>
        <w:t>施工</w:t>
      </w:r>
      <w:r w:rsidR="006D4A86" w:rsidRPr="00314BC0">
        <w:rPr>
          <w:rFonts w:asciiTheme="minorEastAsia" w:hAnsiTheme="minorEastAsia" w:cs="宋体"/>
          <w:b/>
          <w:spacing w:val="-3"/>
          <w:sz w:val="32"/>
          <w:szCs w:val="32"/>
          <w:lang w:eastAsia="zh-CN"/>
        </w:rPr>
        <w:t>招标</w:t>
      </w:r>
      <w:r w:rsidR="004A300F">
        <w:rPr>
          <w:rFonts w:asciiTheme="minorEastAsia" w:hAnsiTheme="minorEastAsia" w:cs="宋体" w:hint="eastAsia"/>
          <w:b/>
          <w:spacing w:val="-3"/>
          <w:sz w:val="32"/>
          <w:szCs w:val="32"/>
          <w:lang w:eastAsia="zh-CN"/>
        </w:rPr>
        <w:t>变更与</w:t>
      </w:r>
      <w:r>
        <w:rPr>
          <w:rFonts w:asciiTheme="minorEastAsia" w:hAnsiTheme="minorEastAsia" w:cs="宋体" w:hint="eastAsia"/>
          <w:b/>
          <w:spacing w:val="-3"/>
          <w:sz w:val="32"/>
          <w:szCs w:val="32"/>
          <w:lang w:eastAsia="zh-CN"/>
        </w:rPr>
        <w:t>澄清通知</w:t>
      </w:r>
    </w:p>
    <w:p w:rsidR="00B6721C" w:rsidRPr="00314BC0" w:rsidRDefault="006D4A86" w:rsidP="00B1425B">
      <w:pPr>
        <w:pStyle w:val="a3"/>
        <w:spacing w:line="480" w:lineRule="auto"/>
        <w:ind w:left="0"/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（编号：001)</w:t>
      </w:r>
    </w:p>
    <w:p w:rsidR="00DC787E" w:rsidRDefault="00DC787E" w:rsidP="00B1425B">
      <w:pPr>
        <w:pStyle w:val="a3"/>
        <w:spacing w:line="480" w:lineRule="auto"/>
        <w:ind w:left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</w:p>
    <w:p w:rsidR="00B6721C" w:rsidRPr="00314BC0" w:rsidRDefault="00A94F8D" w:rsidP="00B1425B">
      <w:pPr>
        <w:pStyle w:val="a3"/>
        <w:spacing w:line="480" w:lineRule="auto"/>
        <w:ind w:left="0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致</w:t>
      </w:r>
      <w:r w:rsidR="006D4A86" w:rsidRPr="00314BC0">
        <w:rPr>
          <w:rFonts w:asciiTheme="minorEastAsia" w:eastAsiaTheme="minorEastAsia" w:hAnsiTheme="minorEastAsia"/>
          <w:b/>
          <w:sz w:val="24"/>
          <w:szCs w:val="24"/>
          <w:lang w:eastAsia="zh-CN"/>
        </w:rPr>
        <w:t>各投标人</w:t>
      </w:r>
      <w:r w:rsidR="006D4A86" w:rsidRPr="00314BC0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：</w:t>
      </w:r>
    </w:p>
    <w:p w:rsidR="00DC787E" w:rsidRDefault="004A300F" w:rsidP="00B1425B">
      <w:pPr>
        <w:pStyle w:val="a3"/>
        <w:wordWrap w:val="0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一、</w:t>
      </w:r>
      <w:r w:rsidR="006D4A86"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经研究决定</w:t>
      </w:r>
      <w:r w:rsidR="006D4A86"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推迟</w:t>
      </w: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“</w:t>
      </w:r>
      <w:r w:rsidRPr="00390F28">
        <w:rPr>
          <w:rFonts w:asciiTheme="minorEastAsia" w:eastAsiaTheme="minorEastAsia" w:hAnsiTheme="minorEastAsia" w:hint="eastAsia"/>
          <w:sz w:val="24"/>
          <w:szCs w:val="24"/>
          <w:lang w:eastAsia="zh-CN"/>
        </w:rPr>
        <w:t>国道234线郑州境国道310以南段（荥阳乔楼至崔庙段）改建工程机电、隧道消防工程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施工招标</w:t>
      </w: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投标截止时</w:t>
      </w:r>
      <w:r w:rsidRPr="00B1425B">
        <w:rPr>
          <w:rFonts w:asciiTheme="minorEastAsia" w:eastAsiaTheme="minorEastAsia" w:hAnsiTheme="minorEastAsia" w:hint="eastAsia"/>
          <w:sz w:val="24"/>
          <w:szCs w:val="24"/>
          <w:lang w:eastAsia="zh-CN"/>
        </w:rPr>
        <w:t>间至：2019年5月</w:t>
      </w:r>
      <w:r w:rsidR="000F5FBB" w:rsidRPr="00B1425B">
        <w:rPr>
          <w:rFonts w:asciiTheme="minorEastAsia" w:eastAsiaTheme="minorEastAsia" w:hAnsiTheme="minorEastAsia"/>
          <w:sz w:val="24"/>
          <w:szCs w:val="24"/>
          <w:lang w:eastAsia="zh-CN"/>
        </w:rPr>
        <w:t>28</w:t>
      </w:r>
      <w:r w:rsidRPr="00B1425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日上午</w:t>
      </w:r>
      <w:r w:rsidR="00DC787E" w:rsidRPr="00B1425B">
        <w:rPr>
          <w:rFonts w:asciiTheme="minorEastAsia" w:eastAsiaTheme="minorEastAsia" w:hAnsiTheme="minorEastAsia"/>
          <w:sz w:val="24"/>
          <w:szCs w:val="24"/>
          <w:lang w:eastAsia="zh-CN"/>
        </w:rPr>
        <w:t>10</w:t>
      </w:r>
      <w:r w:rsidRPr="00B1425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时</w:t>
      </w:r>
      <w:r w:rsidR="00DC787E" w:rsidRPr="00B1425B">
        <w:rPr>
          <w:rFonts w:asciiTheme="minorEastAsia" w:eastAsiaTheme="minorEastAsia" w:hAnsiTheme="minorEastAsia" w:hint="eastAsia"/>
          <w:sz w:val="24"/>
          <w:szCs w:val="24"/>
          <w:lang w:eastAsia="zh-CN"/>
        </w:rPr>
        <w:t>0</w:t>
      </w:r>
      <w:r w:rsidR="00DC787E" w:rsidRPr="00B1425B">
        <w:rPr>
          <w:rFonts w:asciiTheme="minorEastAsia" w:eastAsiaTheme="minorEastAsia" w:hAnsiTheme="minorEastAsia"/>
          <w:sz w:val="24"/>
          <w:szCs w:val="24"/>
          <w:lang w:eastAsia="zh-CN"/>
        </w:rPr>
        <w:t>0</w:t>
      </w:r>
      <w:r w:rsidRPr="00B1425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分</w:t>
      </w:r>
      <w:r w:rsidR="00DC787E" w:rsidRPr="00B1425B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  <w:r w:rsidR="00DC787E" w:rsidRPr="00B1425B">
        <w:rPr>
          <w:rFonts w:cs="宋体" w:hint="eastAsia"/>
          <w:sz w:val="24"/>
          <w:szCs w:val="24"/>
          <w:lang w:eastAsia="zh-CN"/>
        </w:rPr>
        <w:t>投标人应于当日</w:t>
      </w:r>
      <w:r w:rsidR="00DC787E" w:rsidRPr="00B1425B">
        <w:rPr>
          <w:rFonts w:cs="宋体"/>
          <w:sz w:val="24"/>
          <w:szCs w:val="24"/>
          <w:lang w:eastAsia="zh-CN"/>
        </w:rPr>
        <w:t>9</w:t>
      </w:r>
      <w:r w:rsidR="00DC787E" w:rsidRPr="00B1425B">
        <w:rPr>
          <w:rFonts w:cs="宋体" w:hint="eastAsia"/>
          <w:sz w:val="24"/>
          <w:szCs w:val="24"/>
          <w:lang w:eastAsia="zh-CN"/>
        </w:rPr>
        <w:t>时</w:t>
      </w:r>
      <w:r w:rsidR="00DC787E" w:rsidRPr="00B1425B">
        <w:rPr>
          <w:rFonts w:cs="宋体"/>
          <w:sz w:val="24"/>
          <w:szCs w:val="24"/>
          <w:lang w:eastAsia="zh-CN"/>
        </w:rPr>
        <w:t>0</w:t>
      </w:r>
      <w:r w:rsidR="00DC787E" w:rsidRPr="00B1425B">
        <w:rPr>
          <w:rFonts w:cs="宋体" w:hint="eastAsia"/>
          <w:sz w:val="24"/>
          <w:szCs w:val="24"/>
          <w:lang w:eastAsia="zh-CN"/>
        </w:rPr>
        <w:t>0分至</w:t>
      </w:r>
      <w:r w:rsidR="00DC787E" w:rsidRPr="00B1425B">
        <w:rPr>
          <w:rFonts w:cs="宋体"/>
          <w:sz w:val="24"/>
          <w:szCs w:val="24"/>
          <w:lang w:eastAsia="zh-CN"/>
        </w:rPr>
        <w:t>10</w:t>
      </w:r>
      <w:r w:rsidR="00DC787E" w:rsidRPr="00B1425B">
        <w:rPr>
          <w:rFonts w:cs="宋体" w:hint="eastAsia"/>
          <w:sz w:val="24"/>
          <w:szCs w:val="24"/>
          <w:lang w:eastAsia="zh-CN"/>
        </w:rPr>
        <w:t>时</w:t>
      </w:r>
      <w:r w:rsidR="00DC787E" w:rsidRPr="00EC5600">
        <w:rPr>
          <w:rFonts w:cs="宋体"/>
          <w:sz w:val="24"/>
          <w:szCs w:val="24"/>
          <w:lang w:eastAsia="zh-CN"/>
        </w:rPr>
        <w:t>00</w:t>
      </w:r>
      <w:r w:rsidR="00DC787E" w:rsidRPr="00EC5600">
        <w:rPr>
          <w:rFonts w:cs="宋体" w:hint="eastAsia"/>
          <w:sz w:val="24"/>
          <w:szCs w:val="24"/>
          <w:lang w:eastAsia="zh-CN"/>
        </w:rPr>
        <w:t>分将投标文件递交至郑州市公共资源交易中心</w:t>
      </w:r>
      <w:r w:rsidR="00DC787E" w:rsidRPr="000F5FBB">
        <w:rPr>
          <w:rFonts w:cs="宋体" w:hint="eastAsia"/>
          <w:sz w:val="24"/>
          <w:szCs w:val="24"/>
          <w:lang w:eastAsia="zh-CN"/>
        </w:rPr>
        <w:t>六楼</w:t>
      </w:r>
      <w:r w:rsidR="000F5FBB" w:rsidRPr="000F5FBB">
        <w:rPr>
          <w:rFonts w:cs="宋体"/>
          <w:sz w:val="24"/>
          <w:szCs w:val="24"/>
          <w:lang w:eastAsia="zh-CN"/>
        </w:rPr>
        <w:t>A</w:t>
      </w:r>
      <w:r w:rsidR="00DC787E" w:rsidRPr="000F5FBB">
        <w:rPr>
          <w:rFonts w:cs="宋体" w:hint="eastAsia"/>
          <w:sz w:val="24"/>
          <w:szCs w:val="24"/>
          <w:lang w:eastAsia="zh-CN"/>
        </w:rPr>
        <w:t>区第</w:t>
      </w:r>
      <w:r w:rsidR="000F5FBB" w:rsidRPr="000F5FBB">
        <w:rPr>
          <w:rFonts w:cs="宋体" w:hint="eastAsia"/>
          <w:sz w:val="24"/>
          <w:szCs w:val="24"/>
          <w:lang w:eastAsia="zh-CN"/>
        </w:rPr>
        <w:t>二</w:t>
      </w:r>
      <w:r w:rsidR="00DC787E" w:rsidRPr="000F5FBB">
        <w:rPr>
          <w:rFonts w:cs="宋体" w:hint="eastAsia"/>
          <w:sz w:val="24"/>
          <w:szCs w:val="24"/>
          <w:lang w:eastAsia="zh-CN"/>
        </w:rPr>
        <w:t>开标室（</w:t>
      </w:r>
      <w:r w:rsidR="00DC787E" w:rsidRPr="00EC5600">
        <w:rPr>
          <w:rFonts w:cs="宋体" w:hint="eastAsia"/>
          <w:sz w:val="24"/>
          <w:szCs w:val="24"/>
          <w:lang w:eastAsia="zh-CN"/>
        </w:rPr>
        <w:t>中原西路与图强路</w:t>
      </w:r>
      <w:proofErr w:type="gramStart"/>
      <w:r w:rsidR="00DC787E" w:rsidRPr="00EC5600">
        <w:rPr>
          <w:rFonts w:cs="宋体" w:hint="eastAsia"/>
          <w:sz w:val="24"/>
          <w:szCs w:val="24"/>
          <w:lang w:eastAsia="zh-CN"/>
        </w:rPr>
        <w:t>交叉口郑发大厦</w:t>
      </w:r>
      <w:proofErr w:type="gramEnd"/>
      <w:r w:rsidR="00DC787E" w:rsidRPr="00EC5600">
        <w:rPr>
          <w:rFonts w:cs="宋体" w:hint="eastAsia"/>
          <w:sz w:val="24"/>
          <w:szCs w:val="24"/>
          <w:lang w:eastAsia="zh-CN"/>
        </w:rPr>
        <w:t>六楼）。</w:t>
      </w:r>
    </w:p>
    <w:p w:rsidR="004A300F" w:rsidRDefault="00175E0F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招</w:t>
      </w:r>
      <w:r w:rsidRPr="00175E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标文件中涉及的投标截止时间均做调整或顺延</w:t>
      </w:r>
      <w:r w:rsidR="004A30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B6721C" w:rsidRPr="00314BC0" w:rsidRDefault="004A300F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二、对</w:t>
      </w:r>
      <w:r w:rsidR="006D4A86"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招标文件</w:t>
      </w:r>
      <w:r w:rsidR="000F5FBB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中X</w:t>
      </w:r>
      <w:r w:rsidR="000F5FBB">
        <w:rPr>
          <w:rFonts w:asciiTheme="minorEastAsia" w:eastAsiaTheme="minorEastAsia" w:hAnsiTheme="minorEastAsia"/>
          <w:sz w:val="24"/>
          <w:szCs w:val="24"/>
          <w:lang w:eastAsia="zh-CN"/>
        </w:rPr>
        <w:t>FSG-1</w:t>
      </w:r>
      <w:r w:rsidR="000F5FBB">
        <w:rPr>
          <w:rFonts w:asciiTheme="minorEastAsia" w:eastAsiaTheme="minorEastAsia" w:hAnsiTheme="minorEastAsia" w:hint="eastAsia"/>
          <w:sz w:val="24"/>
          <w:szCs w:val="24"/>
          <w:lang w:eastAsia="zh-CN"/>
        </w:rPr>
        <w:t>标段</w:t>
      </w:r>
      <w:r w:rsidR="006D4A86"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有关内容进行</w:t>
      </w:r>
      <w:r w:rsidR="00390F28">
        <w:rPr>
          <w:rFonts w:asciiTheme="minorEastAsia" w:eastAsiaTheme="minorEastAsia" w:hAnsiTheme="minorEastAsia" w:hint="eastAsia"/>
          <w:sz w:val="24"/>
          <w:szCs w:val="24"/>
          <w:lang w:eastAsia="zh-CN"/>
        </w:rPr>
        <w:t>澄清</w:t>
      </w:r>
      <w:r w:rsidR="006D4A86"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，具体内容如下：</w:t>
      </w:r>
    </w:p>
    <w:p w:rsidR="00B21E46" w:rsidRPr="00B21E46" w:rsidRDefault="00B21E46" w:rsidP="00B1425B">
      <w:pPr>
        <w:overflowPunct w:val="0"/>
        <w:spacing w:line="48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sz w:val="24"/>
          <w:szCs w:val="24"/>
          <w:lang w:eastAsia="zh-CN"/>
        </w:rPr>
        <w:t>1</w:t>
      </w:r>
      <w:r w:rsidRPr="00B21E46">
        <w:rPr>
          <w:rFonts w:asciiTheme="minorEastAsia" w:hAnsiTheme="minorEastAsia"/>
          <w:sz w:val="24"/>
          <w:szCs w:val="24"/>
          <w:lang w:eastAsia="zh-CN"/>
        </w:rPr>
        <w:t>.</w:t>
      </w:r>
      <w:r w:rsidRPr="00B21E46">
        <w:rPr>
          <w:rFonts w:asciiTheme="minorEastAsia" w:hAnsiTheme="minorEastAsia" w:hint="eastAsia"/>
          <w:sz w:val="24"/>
          <w:szCs w:val="24"/>
          <w:lang w:eastAsia="zh-CN"/>
        </w:rPr>
        <w:t>招标文件中所要求的彩色复印件</w:t>
      </w:r>
      <w:r w:rsidR="00DD4308">
        <w:rPr>
          <w:rFonts w:asciiTheme="minorEastAsia" w:hAnsiTheme="minorEastAsia" w:hint="eastAsia"/>
          <w:sz w:val="24"/>
          <w:szCs w:val="24"/>
          <w:lang w:eastAsia="zh-CN"/>
        </w:rPr>
        <w:t>均指彩色复印件或</w:t>
      </w:r>
      <w:r w:rsidRPr="00B21E46">
        <w:rPr>
          <w:rFonts w:asciiTheme="minorEastAsia" w:hAnsiTheme="minorEastAsia" w:hint="eastAsia"/>
          <w:sz w:val="24"/>
          <w:szCs w:val="24"/>
          <w:lang w:eastAsia="zh-CN"/>
        </w:rPr>
        <w:t>彩色影印件</w:t>
      </w:r>
      <w:r w:rsidR="00DD4308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Pr="002F7D7D">
        <w:rPr>
          <w:rFonts w:asciiTheme="minorEastAsia" w:hAnsiTheme="minorEastAsia" w:hint="eastAsia"/>
          <w:b/>
          <w:sz w:val="24"/>
          <w:szCs w:val="24"/>
          <w:lang w:eastAsia="zh-CN"/>
        </w:rPr>
        <w:t>投标文件</w:t>
      </w:r>
      <w:r w:rsidRPr="00B21E46">
        <w:rPr>
          <w:rFonts w:asciiTheme="minorEastAsia" w:hAnsiTheme="minorEastAsia" w:hint="eastAsia"/>
          <w:b/>
          <w:sz w:val="24"/>
          <w:szCs w:val="24"/>
          <w:lang w:eastAsia="zh-CN"/>
        </w:rPr>
        <w:t>正本</w:t>
      </w:r>
      <w:r w:rsidR="00DD4308" w:rsidRPr="00DD4308">
        <w:rPr>
          <w:rFonts w:asciiTheme="minorEastAsia" w:hAnsiTheme="minorEastAsia" w:hint="eastAsia"/>
          <w:sz w:val="24"/>
          <w:szCs w:val="24"/>
          <w:lang w:eastAsia="zh-CN"/>
        </w:rPr>
        <w:t>应当按要求</w:t>
      </w:r>
      <w:r w:rsidRPr="00B21E46">
        <w:rPr>
          <w:rFonts w:asciiTheme="minorEastAsia" w:hAnsiTheme="minorEastAsia" w:hint="eastAsia"/>
          <w:sz w:val="24"/>
          <w:szCs w:val="24"/>
          <w:lang w:eastAsia="zh-CN"/>
        </w:rPr>
        <w:t>提供</w:t>
      </w:r>
      <w:r w:rsidR="00DD4308">
        <w:rPr>
          <w:rFonts w:asciiTheme="minorEastAsia" w:hAnsiTheme="minorEastAsia" w:hint="eastAsia"/>
          <w:sz w:val="24"/>
          <w:szCs w:val="24"/>
          <w:lang w:eastAsia="zh-CN"/>
        </w:rPr>
        <w:t>彩色复印件</w:t>
      </w:r>
      <w:r w:rsidRPr="00B21E46">
        <w:rPr>
          <w:rFonts w:asciiTheme="minorEastAsia" w:hAnsiTheme="minorEastAsia" w:hint="eastAsia"/>
          <w:sz w:val="24"/>
          <w:szCs w:val="24"/>
          <w:lang w:eastAsia="zh-CN"/>
        </w:rPr>
        <w:t>。</w:t>
      </w:r>
      <w:bookmarkStart w:id="0" w:name="_GoBack"/>
      <w:bookmarkEnd w:id="0"/>
    </w:p>
    <w:p w:rsidR="00E439C5" w:rsidRDefault="00E439C5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="002F7D7D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第二章</w:t>
      </w:r>
      <w:r w:rsidR="00487A3D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“</w:t>
      </w:r>
      <w:r w:rsidR="002F7D7D">
        <w:rPr>
          <w:rFonts w:asciiTheme="minorEastAsia" w:eastAsiaTheme="minorEastAsia" w:hAnsiTheme="minorEastAsia" w:hint="eastAsia"/>
          <w:sz w:val="24"/>
          <w:szCs w:val="24"/>
          <w:lang w:eastAsia="zh-CN"/>
        </w:rPr>
        <w:t>投标人须知</w:t>
      </w:r>
      <w:r w:rsidR="00487A3D">
        <w:rPr>
          <w:rFonts w:asciiTheme="minorEastAsia" w:eastAsiaTheme="minorEastAsia" w:hAnsiTheme="minorEastAsia" w:hint="eastAsia"/>
          <w:sz w:val="24"/>
          <w:szCs w:val="24"/>
          <w:lang w:eastAsia="zh-CN"/>
        </w:rPr>
        <w:t>前附表”“</w:t>
      </w:r>
      <w:r w:rsidR="002F7D7D">
        <w:rPr>
          <w:rFonts w:asciiTheme="minorEastAsia" w:eastAsiaTheme="minorEastAsia" w:hAnsiTheme="minorEastAsia" w:hint="eastAsia"/>
          <w:sz w:val="24"/>
          <w:szCs w:val="24"/>
          <w:lang w:eastAsia="zh-CN"/>
        </w:rPr>
        <w:t>附录</w:t>
      </w:r>
      <w:r w:rsidR="00487A3D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”为“投标人须知”正文的补充、细化，补充和细化不同于正文时按照补充和细化内容编制投标文件。</w:t>
      </w:r>
    </w:p>
    <w:p w:rsidR="002B5EC9" w:rsidRPr="00BA7C0F" w:rsidRDefault="002F7D7D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3</w:t>
      </w:r>
      <w:r w:rsidR="002B5EC9" w:rsidRPr="00BA7C0F"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第二章提及的</w:t>
      </w:r>
      <w:r w:rsidR="00BA7C0F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“</w:t>
      </w:r>
      <w:r w:rsidR="00BA7C0F" w:rsidRPr="00BA7C0F">
        <w:rPr>
          <w:rFonts w:hint="eastAsia"/>
          <w:sz w:val="24"/>
          <w:szCs w:val="24"/>
          <w:lang w:eastAsia="zh-CN"/>
        </w:rPr>
        <w:t>拟委任的其他管理和技术人员汇总表</w:t>
      </w:r>
      <w:r w:rsidR="00BA7C0F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”“拟投入本标段的主要施工机械表”“拟配备本标段的主要材料试验、测量、质检仪器设备表”</w:t>
      </w:r>
      <w:r w:rsidR="00E439C5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本次招标未</w:t>
      </w:r>
      <w:proofErr w:type="gramStart"/>
      <w:r w:rsidR="00DD4308">
        <w:rPr>
          <w:rFonts w:asciiTheme="minorEastAsia" w:eastAsiaTheme="minorEastAsia" w:hAnsiTheme="minorEastAsia" w:hint="eastAsia"/>
          <w:sz w:val="24"/>
          <w:szCs w:val="24"/>
          <w:lang w:eastAsia="zh-CN"/>
        </w:rPr>
        <w:t>作</w:t>
      </w:r>
      <w:r w:rsidR="00BA7C0F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出</w:t>
      </w:r>
      <w:proofErr w:type="gramEnd"/>
      <w:r w:rsidR="00BA7C0F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要求，</w:t>
      </w:r>
      <w:r w:rsidR="00E439C5">
        <w:rPr>
          <w:rFonts w:asciiTheme="minorEastAsia" w:eastAsiaTheme="minorEastAsia" w:hAnsiTheme="minorEastAsia" w:hint="eastAsia"/>
          <w:sz w:val="24"/>
          <w:szCs w:val="24"/>
          <w:lang w:eastAsia="zh-CN"/>
        </w:rPr>
        <w:t>投标人无需在投标文件中填报相关</w:t>
      </w:r>
      <w:r w:rsidR="00E439C5" w:rsidRPr="00BA7C0F">
        <w:rPr>
          <w:rFonts w:hint="eastAsia"/>
          <w:sz w:val="24"/>
          <w:szCs w:val="24"/>
          <w:lang w:eastAsia="zh-CN"/>
        </w:rPr>
        <w:t>信息</w:t>
      </w:r>
      <w:r w:rsidR="002B5EC9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DD4308" w:rsidRDefault="00DD4308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4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第三章评标办法所有内容均按照《公路工程标准施工招标文件（2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0</w:t>
      </w:r>
      <w:r w:rsidR="00B740AA">
        <w:rPr>
          <w:rFonts w:asciiTheme="minorEastAsia" w:eastAsiaTheme="minorEastAsia" w:hAnsiTheme="minor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8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版）》要求编制。</w:t>
      </w:r>
    </w:p>
    <w:p w:rsidR="00B6721C" w:rsidRPr="00BA7C0F" w:rsidRDefault="00DD4308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5</w:t>
      </w:r>
      <w:r w:rsidR="006D4A86" w:rsidRPr="00BA7C0F"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="00BA7C0F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第四章第三节附件四</w:t>
      </w:r>
      <w:r w:rsidR="00E439C5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“</w:t>
      </w:r>
      <w:r w:rsidR="00E439C5" w:rsidRPr="00BA7C0F">
        <w:rPr>
          <w:bCs/>
          <w:sz w:val="24"/>
          <w:szCs w:val="24"/>
          <w:lang w:eastAsia="zh-CN"/>
        </w:rPr>
        <w:t>其他管理和技术人员最低要求</w:t>
      </w:r>
      <w:r w:rsidR="00E439C5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”</w:t>
      </w:r>
      <w:r w:rsidR="00BA7C0F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、附件五</w:t>
      </w:r>
      <w:r w:rsidR="00E439C5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“</w:t>
      </w:r>
      <w:r w:rsidR="00E439C5" w:rsidRPr="00BA7C0F">
        <w:rPr>
          <w:bCs/>
          <w:sz w:val="24"/>
          <w:szCs w:val="24"/>
          <w:lang w:eastAsia="zh-CN"/>
        </w:rPr>
        <w:t>主要机械设备和试验检测设备最低要求</w:t>
      </w:r>
      <w:r w:rsidR="00E439C5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”</w:t>
      </w:r>
      <w:r w:rsidR="00E439C5">
        <w:rPr>
          <w:rFonts w:asciiTheme="minorEastAsia" w:eastAsiaTheme="minorEastAsia" w:hAnsiTheme="minorEastAsia" w:hint="eastAsia"/>
          <w:sz w:val="24"/>
          <w:szCs w:val="24"/>
          <w:lang w:eastAsia="zh-CN"/>
        </w:rPr>
        <w:t>均指</w:t>
      </w:r>
      <w:r w:rsidR="00E439C5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中标人</w:t>
      </w:r>
      <w:r w:rsidR="00E439C5">
        <w:rPr>
          <w:rFonts w:asciiTheme="minorEastAsia" w:eastAsiaTheme="minorEastAsia" w:hAnsiTheme="minorEastAsia" w:hint="eastAsia"/>
          <w:sz w:val="24"/>
          <w:szCs w:val="24"/>
          <w:lang w:eastAsia="zh-CN"/>
        </w:rPr>
        <w:t>在</w:t>
      </w:r>
      <w:r w:rsidR="00BA7C0F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合同谈判阶段所需提供的“</w:t>
      </w:r>
      <w:r w:rsidR="00BA7C0F" w:rsidRPr="00BA7C0F">
        <w:rPr>
          <w:bCs/>
          <w:sz w:val="24"/>
          <w:szCs w:val="24"/>
          <w:lang w:eastAsia="zh-CN"/>
        </w:rPr>
        <w:t>其他管理和技术人员</w:t>
      </w:r>
      <w:r w:rsidR="00BA7C0F" w:rsidRPr="00BA7C0F">
        <w:rPr>
          <w:rFonts w:hint="eastAsia"/>
          <w:bCs/>
          <w:sz w:val="24"/>
          <w:szCs w:val="24"/>
          <w:lang w:eastAsia="zh-CN"/>
        </w:rPr>
        <w:t>、</w:t>
      </w:r>
      <w:r w:rsidR="00BA7C0F" w:rsidRPr="00BA7C0F">
        <w:rPr>
          <w:bCs/>
          <w:sz w:val="24"/>
          <w:szCs w:val="24"/>
          <w:lang w:eastAsia="zh-CN"/>
        </w:rPr>
        <w:t>主要机械设备和试验检测设备最低要求</w:t>
      </w:r>
      <w:r w:rsidR="00BA7C0F" w:rsidRP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”</w:t>
      </w:r>
      <w:r w:rsidR="00BA7C0F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，投标人无需</w:t>
      </w:r>
      <w:r w:rsidR="00E439C5">
        <w:rPr>
          <w:rFonts w:asciiTheme="minorEastAsia" w:eastAsiaTheme="minorEastAsia" w:hAnsiTheme="minorEastAsia" w:hint="eastAsia"/>
          <w:sz w:val="24"/>
          <w:szCs w:val="24"/>
          <w:lang w:eastAsia="zh-CN"/>
        </w:rPr>
        <w:t>在投标文件中填报相关</w:t>
      </w:r>
      <w:r w:rsidR="00BA7C0F" w:rsidRPr="00BA7C0F">
        <w:rPr>
          <w:rFonts w:hint="eastAsia"/>
          <w:sz w:val="24"/>
          <w:szCs w:val="24"/>
          <w:lang w:eastAsia="zh-CN"/>
        </w:rPr>
        <w:t>信息</w:t>
      </w:r>
      <w:r w:rsidR="00BA7C0F">
        <w:rPr>
          <w:rFonts w:hint="eastAsia"/>
          <w:sz w:val="24"/>
          <w:szCs w:val="24"/>
          <w:lang w:eastAsia="zh-CN"/>
        </w:rPr>
        <w:t>。</w:t>
      </w:r>
    </w:p>
    <w:p w:rsidR="00B21E46" w:rsidRDefault="00DD4308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6</w:t>
      </w:r>
      <w:r w:rsidR="00B21E46"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="00B21E46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第九章投标文件格式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</w:t>
      </w:r>
      <w:r w:rsidR="00B21E4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四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部分</w:t>
      </w:r>
      <w:r w:rsidR="00B21E46">
        <w:rPr>
          <w:rFonts w:asciiTheme="minorEastAsia" w:eastAsiaTheme="minorEastAsia" w:hAnsiTheme="minorEastAsia" w:hint="eastAsia"/>
          <w:sz w:val="24"/>
          <w:szCs w:val="24"/>
          <w:lang w:eastAsia="zh-CN"/>
        </w:rPr>
        <w:t>施工组织设计</w:t>
      </w:r>
      <w:r w:rsidR="00B21E46" w:rsidRPr="00E439C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除采用文字表述外</w:t>
      </w:r>
      <w:proofErr w:type="gramStart"/>
      <w:r w:rsidR="00B21E46" w:rsidRPr="00E439C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可附图</w:t>
      </w:r>
      <w:proofErr w:type="gramEnd"/>
      <w:r w:rsidR="00B21E46" w:rsidRPr="00E439C5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表</w:t>
      </w:r>
      <w:r w:rsidR="00B21E46" w:rsidRPr="00EC5600">
        <w:rPr>
          <w:rFonts w:hint="eastAsia"/>
          <w:sz w:val="24"/>
          <w:szCs w:val="24"/>
          <w:lang w:eastAsia="zh-CN"/>
        </w:rPr>
        <w:t>，</w:t>
      </w:r>
      <w:proofErr w:type="gramStart"/>
      <w:r w:rsidR="00B21E46" w:rsidRPr="00B21E46">
        <w:rPr>
          <w:rFonts w:hint="eastAsia"/>
          <w:b/>
          <w:sz w:val="24"/>
          <w:szCs w:val="24"/>
          <w:lang w:eastAsia="zh-CN"/>
        </w:rPr>
        <w:t>后附图</w:t>
      </w:r>
      <w:proofErr w:type="gramEnd"/>
      <w:r w:rsidR="00B21E46" w:rsidRPr="00B21E46">
        <w:rPr>
          <w:rFonts w:hint="eastAsia"/>
          <w:b/>
          <w:sz w:val="24"/>
          <w:szCs w:val="24"/>
          <w:lang w:eastAsia="zh-CN"/>
        </w:rPr>
        <w:t>表及格式</w:t>
      </w:r>
      <w:r w:rsidR="00B21E46">
        <w:rPr>
          <w:rFonts w:hint="eastAsia"/>
          <w:b/>
          <w:sz w:val="24"/>
          <w:szCs w:val="24"/>
          <w:lang w:eastAsia="zh-CN"/>
        </w:rPr>
        <w:t>仅供</w:t>
      </w:r>
      <w:r w:rsidR="00B21E46" w:rsidRPr="00B21E46">
        <w:rPr>
          <w:rFonts w:hint="eastAsia"/>
          <w:b/>
          <w:sz w:val="24"/>
          <w:szCs w:val="24"/>
          <w:lang w:eastAsia="zh-CN"/>
        </w:rPr>
        <w:t>参考</w:t>
      </w:r>
      <w:r w:rsidR="00B21E46">
        <w:rPr>
          <w:rFonts w:hint="eastAsia"/>
          <w:b/>
          <w:sz w:val="24"/>
          <w:szCs w:val="24"/>
          <w:lang w:eastAsia="zh-CN"/>
        </w:rPr>
        <w:t>。</w:t>
      </w:r>
    </w:p>
    <w:p w:rsidR="006819B2" w:rsidRDefault="006819B2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7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固化清单“投标报价汇总表”序号3“第1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00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章至第1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600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章合计”指固化清单所提供的各章报价合计。固化清单Excel表格已设置公式，投标人按招标文件要求填入单价即可。</w:t>
      </w:r>
    </w:p>
    <w:p w:rsidR="00526497" w:rsidRDefault="006819B2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8</w:t>
      </w:r>
      <w:r w:rsidR="00526497">
        <w:rPr>
          <w:rFonts w:asciiTheme="minorEastAsia" w:eastAsiaTheme="minorEastAsia" w:hAnsiTheme="minorEastAsia"/>
          <w:sz w:val="24"/>
          <w:szCs w:val="24"/>
          <w:lang w:eastAsia="zh-CN"/>
        </w:rPr>
        <w:t>.</w:t>
      </w:r>
      <w:r w:rsidR="00526497">
        <w:rPr>
          <w:rFonts w:asciiTheme="minorEastAsia" w:eastAsiaTheme="minorEastAsia" w:hAnsiTheme="minorEastAsia" w:hint="eastAsia"/>
          <w:sz w:val="24"/>
          <w:szCs w:val="24"/>
          <w:lang w:eastAsia="zh-CN"/>
        </w:rPr>
        <w:t>请各投标人在编制投标文件前仔细阅读招标文件。</w:t>
      </w:r>
    </w:p>
    <w:p w:rsidR="00B6721C" w:rsidRDefault="006D4A86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特此通知！</w:t>
      </w:r>
    </w:p>
    <w:p w:rsidR="00526497" w:rsidRDefault="00526497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425B" w:rsidRDefault="00B1425B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:rsidR="00B1425B" w:rsidRDefault="00B1425B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425B" w:rsidRDefault="00B1425B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B1425B" w:rsidRPr="00314BC0" w:rsidRDefault="00B1425B" w:rsidP="00B1425B">
      <w:pPr>
        <w:pStyle w:val="a3"/>
        <w:spacing w:line="480" w:lineRule="auto"/>
        <w:ind w:left="0" w:firstLineChars="200" w:firstLine="480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</w:p>
    <w:p w:rsidR="00B6721C" w:rsidRPr="00314BC0" w:rsidRDefault="006D4A86" w:rsidP="00B1425B">
      <w:pPr>
        <w:pStyle w:val="a3"/>
        <w:wordWrap w:val="0"/>
        <w:spacing w:line="480" w:lineRule="auto"/>
        <w:ind w:left="0" w:firstLineChars="200" w:firstLine="480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郑州</w:t>
      </w:r>
      <w:r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交通建设投资有</w:t>
      </w: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有限公司 </w:t>
      </w:r>
      <w:r w:rsidR="00B1425B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      </w:t>
      </w:r>
    </w:p>
    <w:p w:rsidR="00B6721C" w:rsidRPr="00314BC0" w:rsidRDefault="006D4A86" w:rsidP="00B1425B">
      <w:pPr>
        <w:pStyle w:val="a3"/>
        <w:wordWrap w:val="0"/>
        <w:spacing w:line="480" w:lineRule="auto"/>
        <w:ind w:left="0" w:firstLineChars="200" w:firstLine="480"/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北京中交建设工程</w:t>
      </w: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咨询有</w:t>
      </w:r>
      <w:r w:rsidRPr="00314BC0">
        <w:rPr>
          <w:rFonts w:asciiTheme="minorEastAsia" w:eastAsiaTheme="minorEastAsia" w:hAnsiTheme="minorEastAsia"/>
          <w:sz w:val="24"/>
          <w:szCs w:val="24"/>
          <w:lang w:eastAsia="zh-CN"/>
        </w:rPr>
        <w:t>限公司</w:t>
      </w:r>
      <w:r w:rsidR="00B1425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 w:rsidR="00B1425B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     </w:t>
      </w:r>
    </w:p>
    <w:p w:rsidR="00B6721C" w:rsidRPr="00314BC0" w:rsidRDefault="006D4A86" w:rsidP="00B1425B">
      <w:pPr>
        <w:pStyle w:val="a3"/>
        <w:wordWrap w:val="0"/>
        <w:spacing w:line="480" w:lineRule="auto"/>
        <w:ind w:left="0" w:right="630" w:firstLineChars="200" w:firstLine="480"/>
        <w:jc w:val="right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201</w:t>
      </w:r>
      <w:r w:rsidR="00B21E46">
        <w:rPr>
          <w:rFonts w:asciiTheme="minorEastAsia" w:eastAsiaTheme="minorEastAsia" w:hAnsiTheme="minorEastAsia"/>
          <w:sz w:val="24"/>
          <w:szCs w:val="24"/>
          <w:lang w:eastAsia="zh-CN"/>
        </w:rPr>
        <w:t>9</w:t>
      </w: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</w:t>
      </w:r>
      <w:r w:rsidR="00B21E46">
        <w:rPr>
          <w:rFonts w:asciiTheme="minorEastAsia" w:eastAsiaTheme="minorEastAsia" w:hAnsiTheme="minorEastAsia"/>
          <w:sz w:val="24"/>
          <w:szCs w:val="24"/>
          <w:lang w:eastAsia="zh-CN"/>
        </w:rPr>
        <w:t>5</w:t>
      </w: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月</w:t>
      </w:r>
      <w:r w:rsidR="00B1425B">
        <w:rPr>
          <w:rFonts w:asciiTheme="minorEastAsia" w:eastAsiaTheme="minorEastAsia" w:hAnsiTheme="minorEastAsia"/>
          <w:sz w:val="24"/>
          <w:szCs w:val="24"/>
          <w:lang w:eastAsia="zh-CN"/>
        </w:rPr>
        <w:t>8</w:t>
      </w:r>
      <w:r w:rsidRPr="00314BC0">
        <w:rPr>
          <w:rFonts w:asciiTheme="minorEastAsia" w:eastAsiaTheme="minorEastAsia" w:hAnsiTheme="minorEastAsia" w:hint="eastAsia"/>
          <w:sz w:val="24"/>
          <w:szCs w:val="24"/>
          <w:lang w:eastAsia="zh-CN"/>
        </w:rPr>
        <w:t>日</w:t>
      </w:r>
      <w:r w:rsidR="00B1425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 w:rsidR="00B1425B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      </w:t>
      </w:r>
    </w:p>
    <w:sectPr w:rsidR="00B6721C" w:rsidRPr="00314BC0" w:rsidSect="00DC787E">
      <w:pgSz w:w="11906" w:h="16838" w:code="9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374" w:rsidRDefault="00D54374">
      <w:r>
        <w:separator/>
      </w:r>
    </w:p>
  </w:endnote>
  <w:endnote w:type="continuationSeparator" w:id="0">
    <w:p w:rsidR="00D54374" w:rsidRDefault="00D5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374" w:rsidRDefault="00D54374">
      <w:r>
        <w:separator/>
      </w:r>
    </w:p>
  </w:footnote>
  <w:footnote w:type="continuationSeparator" w:id="0">
    <w:p w:rsidR="00D54374" w:rsidRDefault="00D5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1C2"/>
    <w:rsid w:val="00047B10"/>
    <w:rsid w:val="000F19D4"/>
    <w:rsid w:val="000F5FBB"/>
    <w:rsid w:val="001438F9"/>
    <w:rsid w:val="00151BCC"/>
    <w:rsid w:val="001532A4"/>
    <w:rsid w:val="00175E0F"/>
    <w:rsid w:val="0017628B"/>
    <w:rsid w:val="00187C25"/>
    <w:rsid w:val="001A04B9"/>
    <w:rsid w:val="001B1C85"/>
    <w:rsid w:val="002171BC"/>
    <w:rsid w:val="0024093D"/>
    <w:rsid w:val="00265C0F"/>
    <w:rsid w:val="002B06C0"/>
    <w:rsid w:val="002B43EC"/>
    <w:rsid w:val="002B5EC9"/>
    <w:rsid w:val="002E3BA5"/>
    <w:rsid w:val="002F7D7D"/>
    <w:rsid w:val="00312148"/>
    <w:rsid w:val="00314BC0"/>
    <w:rsid w:val="003172BE"/>
    <w:rsid w:val="00355750"/>
    <w:rsid w:val="00387F9B"/>
    <w:rsid w:val="00390F28"/>
    <w:rsid w:val="003931C2"/>
    <w:rsid w:val="003B02E1"/>
    <w:rsid w:val="003C12ED"/>
    <w:rsid w:val="003F6D5C"/>
    <w:rsid w:val="004122A2"/>
    <w:rsid w:val="004328B2"/>
    <w:rsid w:val="004417C9"/>
    <w:rsid w:val="00487455"/>
    <w:rsid w:val="00487A3D"/>
    <w:rsid w:val="004A300F"/>
    <w:rsid w:val="004A5DA7"/>
    <w:rsid w:val="004B3F10"/>
    <w:rsid w:val="004B5FB7"/>
    <w:rsid w:val="00526497"/>
    <w:rsid w:val="005D3F1D"/>
    <w:rsid w:val="0063708D"/>
    <w:rsid w:val="00647FFD"/>
    <w:rsid w:val="006603E6"/>
    <w:rsid w:val="006819B2"/>
    <w:rsid w:val="00695D34"/>
    <w:rsid w:val="006A54A8"/>
    <w:rsid w:val="006D4A86"/>
    <w:rsid w:val="00704566"/>
    <w:rsid w:val="00752278"/>
    <w:rsid w:val="007706CD"/>
    <w:rsid w:val="0077695E"/>
    <w:rsid w:val="007A1584"/>
    <w:rsid w:val="007A6A5E"/>
    <w:rsid w:val="00816958"/>
    <w:rsid w:val="008643EA"/>
    <w:rsid w:val="00887BA8"/>
    <w:rsid w:val="008D0CC2"/>
    <w:rsid w:val="008D378B"/>
    <w:rsid w:val="00907D9C"/>
    <w:rsid w:val="00960C2E"/>
    <w:rsid w:val="009757CC"/>
    <w:rsid w:val="00996B99"/>
    <w:rsid w:val="009D59A2"/>
    <w:rsid w:val="009E4570"/>
    <w:rsid w:val="00A05115"/>
    <w:rsid w:val="00A40278"/>
    <w:rsid w:val="00A94F8D"/>
    <w:rsid w:val="00AB0AC0"/>
    <w:rsid w:val="00AB634D"/>
    <w:rsid w:val="00B03348"/>
    <w:rsid w:val="00B1425B"/>
    <w:rsid w:val="00B21E46"/>
    <w:rsid w:val="00B416EA"/>
    <w:rsid w:val="00B6721C"/>
    <w:rsid w:val="00B740AA"/>
    <w:rsid w:val="00BA7C0F"/>
    <w:rsid w:val="00BB313A"/>
    <w:rsid w:val="00BD46D2"/>
    <w:rsid w:val="00C03890"/>
    <w:rsid w:val="00C737B1"/>
    <w:rsid w:val="00C8457F"/>
    <w:rsid w:val="00CB1012"/>
    <w:rsid w:val="00CD5E0B"/>
    <w:rsid w:val="00D172D6"/>
    <w:rsid w:val="00D54374"/>
    <w:rsid w:val="00DB7A1B"/>
    <w:rsid w:val="00DC787E"/>
    <w:rsid w:val="00DD4308"/>
    <w:rsid w:val="00DE2D95"/>
    <w:rsid w:val="00E40A31"/>
    <w:rsid w:val="00E439C5"/>
    <w:rsid w:val="00E826C7"/>
    <w:rsid w:val="00EA087B"/>
    <w:rsid w:val="00F03D32"/>
    <w:rsid w:val="00F10AB1"/>
    <w:rsid w:val="00F647AE"/>
    <w:rsid w:val="06074CBA"/>
    <w:rsid w:val="2AF7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BC660"/>
  <w15:docId w15:val="{9AD5EB8C-7B22-44B4-8453-543FCE99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81"/>
    </w:pPr>
    <w:rPr>
      <w:rFonts w:ascii="宋体" w:eastAsia="宋体" w:hAnsi="宋体"/>
      <w:sz w:val="16"/>
      <w:szCs w:val="16"/>
    </w:r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7E2F5-8BC9-4358-9724-55538AB1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2019-05-08T05:21:00Z</cp:lastPrinted>
  <dcterms:created xsi:type="dcterms:W3CDTF">2018-06-22T11:27:00Z</dcterms:created>
  <dcterms:modified xsi:type="dcterms:W3CDTF">2019-05-08T05:24:00Z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2018-06-22T00:00:00Z</vt:filetime>
  </property>
  <property fmtid="{D5CDD505-2E9C-101B-9397-08002B2CF9AE}" pid="5" name="KSOProductBuildVer">
    <vt:lpwstr>2052-10.1.0.7400</vt:lpwstr>
  </property>
</Properties>
</file>